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776DC" w14:textId="2F07AA11" w:rsidR="0017550D" w:rsidRPr="0017550D" w:rsidRDefault="0017550D" w:rsidP="0017550D">
      <w:pPr>
        <w:tabs>
          <w:tab w:val="left" w:pos="540"/>
        </w:tabs>
        <w:spacing w:line="276" w:lineRule="auto"/>
        <w:jc w:val="center"/>
        <w:rPr>
          <w:rFonts w:ascii="Avenir Book" w:eastAsia="PMingLiU" w:hAnsi="Avenir Book" w:cs="Arial"/>
          <w:b/>
          <w:sz w:val="16"/>
          <w:szCs w:val="16"/>
        </w:rPr>
      </w:pPr>
      <w:r w:rsidRPr="0017550D">
        <w:rPr>
          <w:rFonts w:ascii="Avenir Book" w:eastAsia="PMingLiU" w:hAnsi="Avenir Book" w:cs="Arial"/>
          <w:b/>
          <w:noProof/>
          <w:sz w:val="16"/>
          <w:szCs w:val="16"/>
        </w:rPr>
        <w:drawing>
          <wp:anchor distT="0" distB="0" distL="114300" distR="114300" simplePos="0" relativeHeight="251658240" behindDoc="0" locked="0" layoutInCell="1" allowOverlap="1" wp14:anchorId="611922F4" wp14:editId="2A43E73C">
            <wp:simplePos x="0" y="0"/>
            <wp:positionH relativeFrom="margin">
              <wp:align>left</wp:align>
            </wp:positionH>
            <wp:positionV relativeFrom="margin">
              <wp:align>top</wp:align>
            </wp:positionV>
            <wp:extent cx="3759835" cy="178181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 programme.jpg"/>
                    <pic:cNvPicPr/>
                  </pic:nvPicPr>
                  <pic:blipFill>
                    <a:blip r:embed="rId8">
                      <a:extLst>
                        <a:ext uri="{28A0092B-C50C-407E-A947-70E740481C1C}">
                          <a14:useLocalDpi xmlns:a14="http://schemas.microsoft.com/office/drawing/2010/main" val="0"/>
                        </a:ext>
                      </a:extLst>
                    </a:blip>
                    <a:stretch>
                      <a:fillRect/>
                    </a:stretch>
                  </pic:blipFill>
                  <pic:spPr>
                    <a:xfrm>
                      <a:off x="0" y="0"/>
                      <a:ext cx="3759835" cy="1781810"/>
                    </a:xfrm>
                    <a:prstGeom prst="rect">
                      <a:avLst/>
                    </a:prstGeom>
                  </pic:spPr>
                </pic:pic>
              </a:graphicData>
            </a:graphic>
          </wp:anchor>
        </w:drawing>
      </w:r>
    </w:p>
    <w:p w14:paraId="2D5655C9" w14:textId="77777777" w:rsidR="0017550D" w:rsidRPr="0017550D" w:rsidRDefault="0017550D" w:rsidP="0017550D">
      <w:pPr>
        <w:tabs>
          <w:tab w:val="left" w:pos="540"/>
        </w:tabs>
        <w:spacing w:line="276" w:lineRule="auto"/>
        <w:rPr>
          <w:rFonts w:ascii="Avenir Book" w:eastAsia="PMingLiU" w:hAnsi="Avenir Book" w:cs="Arial"/>
          <w:b/>
          <w:sz w:val="16"/>
          <w:szCs w:val="16"/>
        </w:rPr>
      </w:pPr>
      <w:r w:rsidRPr="0017550D">
        <w:rPr>
          <w:rFonts w:ascii="Avenir Book" w:eastAsia="PMingLiU" w:hAnsi="Avenir Book" w:cs="Arial"/>
          <w:b/>
          <w:sz w:val="16"/>
          <w:szCs w:val="16"/>
        </w:rPr>
        <w:t>Université libre de Bruxelles</w:t>
      </w:r>
    </w:p>
    <w:p w14:paraId="477251DA" w14:textId="1996F071" w:rsidR="0017550D" w:rsidRPr="0017550D" w:rsidRDefault="00DF705E" w:rsidP="0017550D">
      <w:pPr>
        <w:tabs>
          <w:tab w:val="left" w:pos="540"/>
        </w:tabs>
        <w:spacing w:line="276" w:lineRule="auto"/>
        <w:rPr>
          <w:rFonts w:ascii="Avenir Book" w:eastAsia="PMingLiU" w:hAnsi="Avenir Book" w:cs="Arial"/>
          <w:b/>
          <w:sz w:val="16"/>
          <w:szCs w:val="16"/>
        </w:rPr>
      </w:pPr>
      <w:r w:rsidRPr="0017550D">
        <w:rPr>
          <w:rFonts w:ascii="Avenir Book" w:eastAsia="PMingLiU" w:hAnsi="Avenir Book" w:cs="Arial"/>
          <w:b/>
          <w:sz w:val="16"/>
          <w:szCs w:val="16"/>
        </w:rPr>
        <w:t>21 septembre 2018</w:t>
      </w:r>
      <w:r w:rsidR="00E27891" w:rsidRPr="0017550D">
        <w:rPr>
          <w:rFonts w:ascii="Avenir Book" w:eastAsia="PMingLiU" w:hAnsi="Avenir Book" w:cs="Arial"/>
          <w:b/>
          <w:sz w:val="16"/>
          <w:szCs w:val="16"/>
        </w:rPr>
        <w:t xml:space="preserve"> </w:t>
      </w:r>
    </w:p>
    <w:p w14:paraId="68A76F3E" w14:textId="77777777" w:rsidR="0017550D" w:rsidRPr="0017550D" w:rsidRDefault="0017550D" w:rsidP="0017550D">
      <w:pPr>
        <w:tabs>
          <w:tab w:val="left" w:pos="540"/>
        </w:tabs>
        <w:spacing w:line="276" w:lineRule="auto"/>
        <w:rPr>
          <w:rFonts w:ascii="Avenir Book" w:eastAsia="PMingLiU" w:hAnsi="Avenir Book" w:cs="Arial"/>
          <w:b/>
          <w:sz w:val="16"/>
          <w:szCs w:val="16"/>
        </w:rPr>
      </w:pPr>
      <w:r w:rsidRPr="0017550D">
        <w:rPr>
          <w:rFonts w:ascii="Avenir Book" w:eastAsia="PMingLiU" w:hAnsi="Avenir Book" w:cs="Arial"/>
          <w:b/>
          <w:sz w:val="16"/>
          <w:szCs w:val="16"/>
        </w:rPr>
        <w:t xml:space="preserve">Campus du </w:t>
      </w:r>
      <w:proofErr w:type="spellStart"/>
      <w:r w:rsidRPr="0017550D">
        <w:rPr>
          <w:rFonts w:ascii="Avenir Book" w:eastAsia="PMingLiU" w:hAnsi="Avenir Book" w:cs="Arial"/>
          <w:b/>
          <w:sz w:val="16"/>
          <w:szCs w:val="16"/>
        </w:rPr>
        <w:t>Solbosch</w:t>
      </w:r>
      <w:proofErr w:type="spellEnd"/>
    </w:p>
    <w:p w14:paraId="62F723A2" w14:textId="5A9B3AC2" w:rsidR="00282105" w:rsidRDefault="0017550D" w:rsidP="0017550D">
      <w:pPr>
        <w:tabs>
          <w:tab w:val="left" w:pos="540"/>
        </w:tabs>
        <w:spacing w:line="276" w:lineRule="auto"/>
        <w:rPr>
          <w:rFonts w:ascii="Avenir Book" w:eastAsia="PMingLiU" w:hAnsi="Avenir Book" w:cs="Arial"/>
          <w:b/>
          <w:sz w:val="16"/>
          <w:szCs w:val="16"/>
        </w:rPr>
      </w:pPr>
      <w:r w:rsidRPr="0017550D">
        <w:rPr>
          <w:rFonts w:ascii="Avenir Book" w:eastAsia="PMingLiU" w:hAnsi="Avenir Book" w:cs="Arial"/>
          <w:b/>
          <w:sz w:val="16"/>
          <w:szCs w:val="16"/>
        </w:rPr>
        <w:t>L</w:t>
      </w:r>
      <w:r w:rsidR="00E27891" w:rsidRPr="0017550D">
        <w:rPr>
          <w:rFonts w:ascii="Avenir Book" w:eastAsia="PMingLiU" w:hAnsi="Avenir Book" w:cs="Arial"/>
          <w:b/>
          <w:sz w:val="16"/>
          <w:szCs w:val="16"/>
        </w:rPr>
        <w:t xml:space="preserve">ocal </w:t>
      </w:r>
      <w:r w:rsidR="00282105" w:rsidRPr="0017550D">
        <w:rPr>
          <w:rFonts w:ascii="Avenir Book" w:eastAsia="PMingLiU" w:hAnsi="Avenir Book" w:cs="Arial"/>
          <w:b/>
          <w:sz w:val="16"/>
          <w:szCs w:val="16"/>
        </w:rPr>
        <w:t>NA4.302</w:t>
      </w:r>
    </w:p>
    <w:p w14:paraId="749E7FE3" w14:textId="77777777" w:rsidR="0017550D" w:rsidRDefault="0017550D" w:rsidP="0017550D">
      <w:pPr>
        <w:tabs>
          <w:tab w:val="left" w:pos="540"/>
        </w:tabs>
        <w:spacing w:line="276" w:lineRule="auto"/>
        <w:rPr>
          <w:rFonts w:ascii="Avenir Book" w:eastAsia="PMingLiU" w:hAnsi="Avenir Book" w:cs="Arial"/>
          <w:b/>
          <w:sz w:val="16"/>
          <w:szCs w:val="16"/>
        </w:rPr>
      </w:pPr>
      <w:r>
        <w:rPr>
          <w:rFonts w:ascii="Avenir Book" w:eastAsia="PMingLiU" w:hAnsi="Avenir Book" w:cs="Arial"/>
          <w:b/>
          <w:sz w:val="16"/>
          <w:szCs w:val="16"/>
        </w:rPr>
        <w:t xml:space="preserve">Inscriptions : </w:t>
      </w:r>
    </w:p>
    <w:p w14:paraId="7EA136F8" w14:textId="7F9D1827" w:rsidR="0017550D" w:rsidRPr="0017550D" w:rsidRDefault="00C9166F" w:rsidP="0017550D">
      <w:pPr>
        <w:tabs>
          <w:tab w:val="left" w:pos="540"/>
        </w:tabs>
        <w:spacing w:line="276" w:lineRule="auto"/>
        <w:rPr>
          <w:rFonts w:ascii="Avenir Book" w:eastAsia="PMingLiU" w:hAnsi="Avenir Book" w:cs="Arial"/>
          <w:b/>
          <w:sz w:val="12"/>
          <w:szCs w:val="12"/>
        </w:rPr>
      </w:pPr>
      <w:hyperlink r:id="rId9" w:history="1">
        <w:r w:rsidR="0017550D" w:rsidRPr="0017550D">
          <w:rPr>
            <w:rFonts w:ascii="Avenir Book" w:eastAsia="PMingLiU" w:hAnsi="Avenir Book" w:cs="Arial"/>
            <w:b/>
            <w:sz w:val="12"/>
            <w:szCs w:val="12"/>
          </w:rPr>
          <w:t>https://rwandamap2020-2.sciencesconf.org/</w:t>
        </w:r>
      </w:hyperlink>
    </w:p>
    <w:p w14:paraId="64F6C6F5" w14:textId="2F19E675" w:rsidR="0017550D" w:rsidRPr="0017550D" w:rsidRDefault="0017550D" w:rsidP="0017550D">
      <w:pPr>
        <w:tabs>
          <w:tab w:val="left" w:pos="540"/>
        </w:tabs>
        <w:spacing w:line="276" w:lineRule="auto"/>
        <w:rPr>
          <w:rFonts w:ascii="Avenir Book" w:eastAsia="PMingLiU" w:hAnsi="Avenir Book" w:cs="Arial"/>
          <w:b/>
          <w:sz w:val="16"/>
          <w:szCs w:val="16"/>
        </w:rPr>
      </w:pPr>
      <w:r w:rsidRPr="0017550D">
        <w:rPr>
          <w:rFonts w:ascii="Avenir Book" w:eastAsia="PMingLiU" w:hAnsi="Avenir Book" w:cs="Arial"/>
          <w:b/>
          <w:sz w:val="16"/>
          <w:szCs w:val="16"/>
        </w:rPr>
        <w:t xml:space="preserve">Plus d’informations : </w:t>
      </w:r>
      <w:r w:rsidRPr="0017550D">
        <w:rPr>
          <w:rFonts w:ascii="Avenir Book" w:eastAsia="PMingLiU" w:hAnsi="Avenir Book" w:cs="Arial"/>
          <w:b/>
          <w:sz w:val="12"/>
          <w:szCs w:val="12"/>
        </w:rPr>
        <w:t>r</w:t>
      </w:r>
      <w:hyperlink r:id="rId10" w:history="1">
        <w:r w:rsidRPr="0017550D">
          <w:rPr>
            <w:rFonts w:ascii="Avenir Book" w:eastAsia="PMingLiU" w:hAnsi="Avenir Book" w:cs="Arial"/>
            <w:b/>
            <w:sz w:val="12"/>
            <w:szCs w:val="12"/>
          </w:rPr>
          <w:t>wandamap2020@gmail.com</w:t>
        </w:r>
      </w:hyperlink>
    </w:p>
    <w:p w14:paraId="723EABD0" w14:textId="77777777" w:rsidR="0017550D" w:rsidRPr="0017550D" w:rsidRDefault="0017550D" w:rsidP="0017550D">
      <w:pPr>
        <w:tabs>
          <w:tab w:val="left" w:pos="540"/>
        </w:tabs>
        <w:spacing w:line="276" w:lineRule="auto"/>
        <w:jc w:val="center"/>
        <w:rPr>
          <w:rFonts w:ascii="Avenir Book" w:eastAsia="PMingLiU" w:hAnsi="Avenir Book" w:cs="Arial"/>
          <w:b/>
          <w:sz w:val="16"/>
          <w:szCs w:val="16"/>
        </w:rPr>
      </w:pPr>
    </w:p>
    <w:p w14:paraId="0A0AA5B8" w14:textId="77777777" w:rsidR="0017550D" w:rsidRPr="0017550D" w:rsidRDefault="0017550D" w:rsidP="0017550D">
      <w:pPr>
        <w:tabs>
          <w:tab w:val="left" w:pos="540"/>
        </w:tabs>
        <w:spacing w:line="276" w:lineRule="auto"/>
        <w:jc w:val="center"/>
        <w:rPr>
          <w:rFonts w:ascii="Avenir Book" w:eastAsia="PMingLiU" w:hAnsi="Avenir Book" w:cs="Arial"/>
          <w:b/>
          <w:sz w:val="16"/>
          <w:szCs w:val="16"/>
        </w:rPr>
      </w:pPr>
    </w:p>
    <w:p w14:paraId="55842ACE" w14:textId="77777777" w:rsidR="0017550D" w:rsidRDefault="0017550D" w:rsidP="0017550D">
      <w:pPr>
        <w:tabs>
          <w:tab w:val="left" w:pos="540"/>
        </w:tabs>
        <w:spacing w:line="276" w:lineRule="auto"/>
        <w:jc w:val="center"/>
        <w:rPr>
          <w:rFonts w:ascii="Avenir Book" w:eastAsia="PMingLiU" w:hAnsi="Avenir Book" w:cs="Arial"/>
          <w:b/>
          <w:sz w:val="16"/>
          <w:szCs w:val="16"/>
        </w:rPr>
      </w:pPr>
    </w:p>
    <w:p w14:paraId="16C80E58" w14:textId="77777777" w:rsidR="0017550D" w:rsidRDefault="0017550D" w:rsidP="0017550D">
      <w:pPr>
        <w:tabs>
          <w:tab w:val="left" w:pos="540"/>
        </w:tabs>
        <w:spacing w:line="276" w:lineRule="auto"/>
        <w:jc w:val="center"/>
        <w:rPr>
          <w:rFonts w:ascii="Avenir Book" w:eastAsia="PMingLiU" w:hAnsi="Avenir Book" w:cs="Arial"/>
          <w:b/>
          <w:sz w:val="16"/>
          <w:szCs w:val="16"/>
        </w:rPr>
      </w:pPr>
    </w:p>
    <w:p w14:paraId="5269BE8B" w14:textId="77777777" w:rsidR="0017550D" w:rsidRDefault="0017550D" w:rsidP="00DF705E">
      <w:pPr>
        <w:ind w:firstLine="77"/>
        <w:jc w:val="both"/>
        <w:rPr>
          <w:rFonts w:ascii="Avenir Book" w:eastAsia="PMingLiU" w:hAnsi="Avenir Book"/>
          <w:sz w:val="16"/>
          <w:szCs w:val="16"/>
        </w:rPr>
      </w:pPr>
    </w:p>
    <w:p w14:paraId="4B883CAB" w14:textId="77777777" w:rsidR="00D55696" w:rsidRDefault="00D55696" w:rsidP="00DF705E">
      <w:pPr>
        <w:ind w:firstLine="77"/>
        <w:jc w:val="both"/>
        <w:rPr>
          <w:rFonts w:ascii="Avenir Book" w:eastAsia="PMingLiU" w:hAnsi="Avenir Book"/>
          <w:sz w:val="16"/>
          <w:szCs w:val="16"/>
        </w:rPr>
      </w:pPr>
    </w:p>
    <w:p w14:paraId="1E7369D5" w14:textId="77777777" w:rsidR="00DF705E" w:rsidRPr="00D55696" w:rsidRDefault="00DF705E" w:rsidP="00DF705E">
      <w:pPr>
        <w:ind w:firstLine="77"/>
        <w:jc w:val="both"/>
        <w:rPr>
          <w:rFonts w:ascii="Avenir Book" w:eastAsia="PMingLiU" w:hAnsi="Avenir Book"/>
          <w:sz w:val="18"/>
          <w:szCs w:val="18"/>
        </w:rPr>
      </w:pPr>
      <w:r w:rsidRPr="00D55696">
        <w:rPr>
          <w:rFonts w:ascii="Avenir Book" w:eastAsia="PMingLiU" w:hAnsi="Avenir Book"/>
          <w:sz w:val="18"/>
          <w:szCs w:val="18"/>
        </w:rPr>
        <w:t>9.00</w:t>
      </w:r>
      <w:r w:rsidRPr="00D55696">
        <w:rPr>
          <w:rFonts w:ascii="Avenir Book" w:eastAsia="PMingLiU" w:hAnsi="Avenir Book"/>
          <w:sz w:val="18"/>
          <w:szCs w:val="18"/>
        </w:rPr>
        <w:tab/>
      </w:r>
      <w:r w:rsidRPr="00D55696">
        <w:rPr>
          <w:rFonts w:ascii="Avenir Book" w:eastAsia="PMingLiU" w:hAnsi="Avenir Book"/>
          <w:sz w:val="18"/>
          <w:szCs w:val="18"/>
        </w:rPr>
        <w:tab/>
        <w:t>Accueil</w:t>
      </w:r>
    </w:p>
    <w:p w14:paraId="065B3334" w14:textId="77777777" w:rsidR="00DC1719" w:rsidRPr="00D55696" w:rsidRDefault="00DF705E" w:rsidP="00DF705E">
      <w:pPr>
        <w:ind w:firstLine="77"/>
        <w:jc w:val="both"/>
        <w:rPr>
          <w:rFonts w:ascii="Avenir Book" w:eastAsia="PMingLiU" w:hAnsi="Avenir Book"/>
          <w:sz w:val="18"/>
          <w:szCs w:val="18"/>
        </w:rPr>
      </w:pPr>
      <w:r w:rsidRPr="00D55696">
        <w:rPr>
          <w:rFonts w:ascii="Avenir Book" w:eastAsia="PMingLiU" w:hAnsi="Avenir Book"/>
          <w:sz w:val="18"/>
          <w:szCs w:val="18"/>
        </w:rPr>
        <w:t>9.15</w:t>
      </w:r>
      <w:r w:rsidRPr="00D55696">
        <w:rPr>
          <w:rFonts w:ascii="Avenir Book" w:eastAsia="PMingLiU" w:hAnsi="Avenir Book"/>
          <w:sz w:val="18"/>
          <w:szCs w:val="18"/>
        </w:rPr>
        <w:tab/>
      </w:r>
      <w:r w:rsidRPr="00D55696">
        <w:rPr>
          <w:rFonts w:ascii="Avenir Book" w:eastAsia="PMingLiU" w:hAnsi="Avenir Book"/>
          <w:sz w:val="18"/>
          <w:szCs w:val="18"/>
        </w:rPr>
        <w:tab/>
        <w:t>Message de bienvenue</w:t>
      </w:r>
    </w:p>
    <w:p w14:paraId="4CAFD6BC" w14:textId="73C812B3" w:rsidR="00DF705E" w:rsidRPr="00D55696" w:rsidRDefault="00613DC4" w:rsidP="00DC1719">
      <w:pPr>
        <w:ind w:left="708" w:firstLine="708"/>
        <w:jc w:val="both"/>
        <w:rPr>
          <w:rFonts w:ascii="Avenir Book" w:eastAsia="PMingLiU" w:hAnsi="Avenir Book"/>
          <w:sz w:val="18"/>
          <w:szCs w:val="18"/>
        </w:rPr>
      </w:pPr>
      <w:r w:rsidRPr="00D55696">
        <w:rPr>
          <w:rFonts w:ascii="Avenir Book" w:eastAsia="PMingLiU" w:hAnsi="Avenir Book"/>
          <w:sz w:val="18"/>
          <w:szCs w:val="18"/>
        </w:rPr>
        <w:t xml:space="preserve">Ornella Rovetta et Florence </w:t>
      </w:r>
      <w:proofErr w:type="spellStart"/>
      <w:r w:rsidRPr="00D55696">
        <w:rPr>
          <w:rFonts w:ascii="Avenir Book" w:eastAsia="PMingLiU" w:hAnsi="Avenir Book"/>
          <w:sz w:val="18"/>
          <w:szCs w:val="18"/>
        </w:rPr>
        <w:t>Rasmont</w:t>
      </w:r>
      <w:proofErr w:type="spellEnd"/>
    </w:p>
    <w:p w14:paraId="10CDD9A5" w14:textId="77777777" w:rsidR="00DF705E" w:rsidRPr="00D55696" w:rsidRDefault="00DF705E" w:rsidP="00DF705E">
      <w:pPr>
        <w:ind w:firstLine="77"/>
        <w:jc w:val="both"/>
        <w:rPr>
          <w:rFonts w:ascii="Avenir Book" w:eastAsia="PMingLiU" w:hAnsi="Avenir Book"/>
          <w:sz w:val="18"/>
          <w:szCs w:val="18"/>
        </w:rPr>
      </w:pPr>
    </w:p>
    <w:p w14:paraId="44233F45" w14:textId="5FEEEB24" w:rsidR="00DF705E" w:rsidRPr="00D55696" w:rsidRDefault="00DF705E" w:rsidP="00DF705E">
      <w:pPr>
        <w:ind w:firstLine="77"/>
        <w:jc w:val="both"/>
        <w:rPr>
          <w:rFonts w:ascii="Avenir Book" w:eastAsia="PMingLiU" w:hAnsi="Avenir Book"/>
          <w:sz w:val="18"/>
          <w:szCs w:val="18"/>
        </w:rPr>
      </w:pPr>
      <w:r w:rsidRPr="00D55696">
        <w:rPr>
          <w:rFonts w:ascii="Avenir Book" w:eastAsia="PMingLiU" w:hAnsi="Avenir Book"/>
          <w:sz w:val="18"/>
          <w:szCs w:val="18"/>
        </w:rPr>
        <w:t>9.</w:t>
      </w:r>
      <w:r w:rsidR="002A33AA" w:rsidRPr="00D55696">
        <w:rPr>
          <w:rFonts w:ascii="Avenir Book" w:eastAsia="PMingLiU" w:hAnsi="Avenir Book"/>
          <w:sz w:val="18"/>
          <w:szCs w:val="18"/>
        </w:rPr>
        <w:t>30</w:t>
      </w:r>
      <w:r w:rsidRPr="00D55696">
        <w:rPr>
          <w:rFonts w:ascii="Avenir Book" w:eastAsia="PMingLiU" w:hAnsi="Avenir Book"/>
          <w:sz w:val="18"/>
          <w:szCs w:val="18"/>
        </w:rPr>
        <w:tab/>
      </w:r>
      <w:r w:rsidRPr="00D55696">
        <w:rPr>
          <w:rFonts w:ascii="Avenir Book" w:eastAsia="PMingLiU" w:hAnsi="Avenir Book"/>
          <w:sz w:val="18"/>
          <w:szCs w:val="18"/>
        </w:rPr>
        <w:tab/>
        <w:t>Présentation du projet Rwanda</w:t>
      </w:r>
      <w:r w:rsidR="00E6592E" w:rsidRPr="00D55696">
        <w:rPr>
          <w:rFonts w:ascii="Avenir Book" w:eastAsia="PMingLiU" w:hAnsi="Avenir Book"/>
          <w:sz w:val="18"/>
          <w:szCs w:val="18"/>
        </w:rPr>
        <w:t xml:space="preserve"> </w:t>
      </w:r>
      <w:r w:rsidRPr="00D55696">
        <w:rPr>
          <w:rFonts w:ascii="Avenir Book" w:eastAsia="PMingLiU" w:hAnsi="Avenir Book"/>
          <w:sz w:val="18"/>
          <w:szCs w:val="18"/>
        </w:rPr>
        <w:t xml:space="preserve">Map2020 et des enjeux de la journée </w:t>
      </w:r>
    </w:p>
    <w:p w14:paraId="173F19FA" w14:textId="1D227F70" w:rsidR="00DF705E" w:rsidRPr="00D55696" w:rsidRDefault="005A108A" w:rsidP="00DF705E">
      <w:pPr>
        <w:ind w:left="1417" w:firstLine="1"/>
        <w:jc w:val="both"/>
        <w:rPr>
          <w:rFonts w:ascii="Avenir Book" w:eastAsia="PMingLiU" w:hAnsi="Avenir Book"/>
          <w:i/>
          <w:sz w:val="18"/>
          <w:szCs w:val="18"/>
        </w:rPr>
      </w:pPr>
      <w:r w:rsidRPr="00D55696">
        <w:rPr>
          <w:rFonts w:ascii="Avenir Book" w:eastAsia="PMingLiU" w:hAnsi="Avenir Book"/>
          <w:i/>
          <w:sz w:val="18"/>
          <w:szCs w:val="18"/>
        </w:rPr>
        <w:t xml:space="preserve">François Robinet, </w:t>
      </w:r>
      <w:r w:rsidR="0049062D" w:rsidRPr="00D55696">
        <w:rPr>
          <w:rFonts w:ascii="Avenir Book" w:eastAsia="PMingLiU" w:hAnsi="Avenir Book"/>
          <w:i/>
          <w:sz w:val="18"/>
          <w:szCs w:val="18"/>
        </w:rPr>
        <w:t xml:space="preserve">Rémi </w:t>
      </w:r>
      <w:proofErr w:type="spellStart"/>
      <w:r w:rsidR="0049062D" w:rsidRPr="00D55696">
        <w:rPr>
          <w:rFonts w:ascii="Avenir Book" w:eastAsia="PMingLiU" w:hAnsi="Avenir Book"/>
          <w:i/>
          <w:sz w:val="18"/>
          <w:szCs w:val="18"/>
        </w:rPr>
        <w:t>Korman</w:t>
      </w:r>
      <w:proofErr w:type="spellEnd"/>
      <w:r w:rsidR="00E40B45" w:rsidRPr="00D55696">
        <w:rPr>
          <w:rFonts w:ascii="Avenir Book" w:eastAsia="PMingLiU" w:hAnsi="Avenir Book"/>
          <w:i/>
          <w:sz w:val="18"/>
          <w:szCs w:val="18"/>
        </w:rPr>
        <w:t xml:space="preserve">, Ornella Rovetta, </w:t>
      </w:r>
      <w:r w:rsidR="0093367F" w:rsidRPr="00D55696">
        <w:rPr>
          <w:rFonts w:ascii="Avenir Book" w:eastAsia="PMingLiU" w:hAnsi="Avenir Book"/>
          <w:i/>
          <w:sz w:val="18"/>
          <w:szCs w:val="18"/>
        </w:rPr>
        <w:t xml:space="preserve">Violaine </w:t>
      </w:r>
      <w:proofErr w:type="spellStart"/>
      <w:r w:rsidR="0093367F" w:rsidRPr="00D55696">
        <w:rPr>
          <w:rFonts w:ascii="Avenir Book" w:eastAsia="PMingLiU" w:hAnsi="Avenir Book"/>
          <w:i/>
          <w:sz w:val="18"/>
          <w:szCs w:val="18"/>
        </w:rPr>
        <w:t>Baraduc</w:t>
      </w:r>
      <w:proofErr w:type="spellEnd"/>
      <w:r w:rsidR="0049062D" w:rsidRPr="00D55696">
        <w:rPr>
          <w:rFonts w:ascii="Avenir Book" w:eastAsia="PMingLiU" w:hAnsi="Avenir Book"/>
          <w:i/>
          <w:sz w:val="18"/>
          <w:szCs w:val="18"/>
        </w:rPr>
        <w:t xml:space="preserve">, </w:t>
      </w:r>
      <w:r w:rsidR="003D0028">
        <w:rPr>
          <w:rFonts w:ascii="Avenir Book" w:eastAsia="PMingLiU" w:hAnsi="Avenir Book"/>
          <w:i/>
          <w:sz w:val="18"/>
          <w:szCs w:val="18"/>
        </w:rPr>
        <w:t xml:space="preserve">Darius </w:t>
      </w:r>
      <w:proofErr w:type="spellStart"/>
      <w:r w:rsidR="003D0028">
        <w:rPr>
          <w:rFonts w:ascii="Avenir Book" w:eastAsia="PMingLiU" w:hAnsi="Avenir Book"/>
          <w:i/>
          <w:sz w:val="18"/>
          <w:szCs w:val="18"/>
        </w:rPr>
        <w:t>Gishoma</w:t>
      </w:r>
      <w:proofErr w:type="spellEnd"/>
      <w:r w:rsidR="003D0028">
        <w:rPr>
          <w:rFonts w:ascii="Avenir Book" w:eastAsia="PMingLiU" w:hAnsi="Avenir Book"/>
          <w:i/>
          <w:sz w:val="18"/>
          <w:szCs w:val="18"/>
        </w:rPr>
        <w:t xml:space="preserve">, </w:t>
      </w:r>
      <w:r w:rsidR="0049062D" w:rsidRPr="00D55696">
        <w:rPr>
          <w:rFonts w:ascii="Avenir Book" w:eastAsia="PMingLiU" w:hAnsi="Avenir Book"/>
          <w:i/>
          <w:sz w:val="18"/>
          <w:szCs w:val="18"/>
        </w:rPr>
        <w:t>Philibe</w:t>
      </w:r>
      <w:r w:rsidR="009F3B0F" w:rsidRPr="00D55696">
        <w:rPr>
          <w:rFonts w:ascii="Avenir Book" w:eastAsia="PMingLiU" w:hAnsi="Avenir Book"/>
          <w:i/>
          <w:sz w:val="18"/>
          <w:szCs w:val="18"/>
        </w:rPr>
        <w:t xml:space="preserve">rt </w:t>
      </w:r>
      <w:proofErr w:type="spellStart"/>
      <w:r w:rsidR="009F3B0F" w:rsidRPr="00D55696">
        <w:rPr>
          <w:rFonts w:ascii="Avenir Book" w:eastAsia="PMingLiU" w:hAnsi="Avenir Book"/>
          <w:i/>
          <w:sz w:val="18"/>
          <w:szCs w:val="18"/>
        </w:rPr>
        <w:t>Gakwenzire</w:t>
      </w:r>
      <w:proofErr w:type="spellEnd"/>
      <w:r w:rsidR="009F3B0F" w:rsidRPr="00D55696">
        <w:rPr>
          <w:rFonts w:ascii="Avenir Book" w:eastAsia="PMingLiU" w:hAnsi="Avenir Book"/>
          <w:i/>
          <w:sz w:val="18"/>
          <w:szCs w:val="18"/>
        </w:rPr>
        <w:t xml:space="preserve">, Florence </w:t>
      </w:r>
      <w:proofErr w:type="spellStart"/>
      <w:r w:rsidR="009F3B0F" w:rsidRPr="00D55696">
        <w:rPr>
          <w:rFonts w:ascii="Avenir Book" w:eastAsia="PMingLiU" w:hAnsi="Avenir Book"/>
          <w:i/>
          <w:sz w:val="18"/>
          <w:szCs w:val="18"/>
        </w:rPr>
        <w:t>Rasmont</w:t>
      </w:r>
      <w:proofErr w:type="spellEnd"/>
    </w:p>
    <w:p w14:paraId="3D1D05F6" w14:textId="3123A9E2" w:rsidR="00317C42" w:rsidRPr="00D55696" w:rsidRDefault="00CE2A46" w:rsidP="00DF705E">
      <w:pPr>
        <w:ind w:left="1417" w:firstLine="1"/>
        <w:jc w:val="both"/>
        <w:rPr>
          <w:rFonts w:ascii="Avenir Book" w:eastAsia="PMingLiU" w:hAnsi="Avenir Book"/>
          <w:sz w:val="18"/>
          <w:szCs w:val="18"/>
        </w:rPr>
      </w:pPr>
      <w:r w:rsidRPr="00D55696">
        <w:rPr>
          <w:rFonts w:ascii="Avenir Book" w:eastAsia="PMingLiU" w:hAnsi="Avenir Book"/>
          <w:sz w:val="18"/>
          <w:szCs w:val="18"/>
        </w:rPr>
        <w:t>Échanges et discussion</w:t>
      </w:r>
    </w:p>
    <w:p w14:paraId="45BFCBCF" w14:textId="77777777" w:rsidR="00DF705E" w:rsidRPr="00D55696" w:rsidRDefault="00DF705E" w:rsidP="002A33AA">
      <w:pPr>
        <w:jc w:val="both"/>
        <w:rPr>
          <w:rFonts w:ascii="Avenir Book" w:eastAsia="PMingLiU" w:hAnsi="Avenir Book"/>
          <w:sz w:val="18"/>
          <w:szCs w:val="18"/>
        </w:rPr>
      </w:pPr>
    </w:p>
    <w:p w14:paraId="69FAA1DB" w14:textId="0F524B97" w:rsidR="00DF705E" w:rsidRPr="00D55696" w:rsidRDefault="00DF705E" w:rsidP="002A33AA">
      <w:pPr>
        <w:jc w:val="both"/>
        <w:rPr>
          <w:rFonts w:ascii="Avenir Book" w:eastAsia="PMingLiU" w:hAnsi="Avenir Book"/>
          <w:sz w:val="18"/>
          <w:szCs w:val="18"/>
        </w:rPr>
      </w:pPr>
      <w:r w:rsidRPr="00D55696">
        <w:rPr>
          <w:rFonts w:ascii="Avenir Book" w:eastAsia="PMingLiU" w:hAnsi="Avenir Book"/>
          <w:sz w:val="18"/>
          <w:szCs w:val="18"/>
        </w:rPr>
        <w:t>10.</w:t>
      </w:r>
      <w:r w:rsidR="002A33AA" w:rsidRPr="00D55696">
        <w:rPr>
          <w:rFonts w:ascii="Avenir Book" w:eastAsia="PMingLiU" w:hAnsi="Avenir Book"/>
          <w:sz w:val="18"/>
          <w:szCs w:val="18"/>
        </w:rPr>
        <w:t>15</w:t>
      </w:r>
      <w:r w:rsidRPr="00D55696">
        <w:rPr>
          <w:rFonts w:ascii="Avenir Book" w:eastAsia="PMingLiU" w:hAnsi="Avenir Book"/>
          <w:sz w:val="18"/>
          <w:szCs w:val="18"/>
        </w:rPr>
        <w:tab/>
      </w:r>
      <w:r w:rsidRPr="00D55696">
        <w:rPr>
          <w:rFonts w:ascii="Avenir Book" w:eastAsia="PMingLiU" w:hAnsi="Avenir Book"/>
          <w:sz w:val="18"/>
          <w:szCs w:val="18"/>
        </w:rPr>
        <w:tab/>
        <w:t>Pause</w:t>
      </w:r>
    </w:p>
    <w:p w14:paraId="4F2050B5" w14:textId="77777777" w:rsidR="00DF705E" w:rsidRPr="00D55696" w:rsidRDefault="00DF705E" w:rsidP="00DF705E">
      <w:pPr>
        <w:ind w:firstLine="77"/>
        <w:jc w:val="both"/>
        <w:rPr>
          <w:rFonts w:ascii="Avenir Book" w:eastAsia="PMingLiU" w:hAnsi="Avenir Book"/>
          <w:sz w:val="18"/>
          <w:szCs w:val="18"/>
        </w:rPr>
      </w:pPr>
    </w:p>
    <w:p w14:paraId="25C51D27" w14:textId="3ECE4B25" w:rsidR="00DF705E" w:rsidRPr="002B46C9" w:rsidRDefault="002A33AA" w:rsidP="002A33AA">
      <w:pPr>
        <w:ind w:left="1416" w:hanging="1416"/>
        <w:jc w:val="both"/>
        <w:rPr>
          <w:rFonts w:ascii="Avenir Book" w:eastAsia="PMingLiU" w:hAnsi="Avenir Book"/>
          <w:sz w:val="18"/>
          <w:szCs w:val="18"/>
        </w:rPr>
      </w:pPr>
      <w:r w:rsidRPr="00D55696">
        <w:rPr>
          <w:rFonts w:ascii="Avenir Book" w:eastAsia="PMingLiU" w:hAnsi="Avenir Book"/>
          <w:sz w:val="18"/>
          <w:szCs w:val="18"/>
        </w:rPr>
        <w:t>10.30</w:t>
      </w:r>
      <w:r w:rsidR="00DF705E" w:rsidRPr="00D55696">
        <w:rPr>
          <w:rFonts w:ascii="Avenir Book" w:eastAsia="PMingLiU" w:hAnsi="Avenir Book"/>
          <w:sz w:val="18"/>
          <w:szCs w:val="18"/>
        </w:rPr>
        <w:t>-12.</w:t>
      </w:r>
      <w:r w:rsidR="002B46C9">
        <w:rPr>
          <w:rFonts w:ascii="Avenir Book" w:eastAsia="PMingLiU" w:hAnsi="Avenir Book"/>
          <w:sz w:val="18"/>
          <w:szCs w:val="18"/>
        </w:rPr>
        <w:t>30</w:t>
      </w:r>
      <w:r w:rsidR="00DF705E" w:rsidRPr="00D55696">
        <w:rPr>
          <w:rFonts w:ascii="Avenir Book" w:eastAsia="PMingLiU" w:hAnsi="Avenir Book"/>
          <w:sz w:val="18"/>
          <w:szCs w:val="18"/>
        </w:rPr>
        <w:tab/>
      </w:r>
      <w:r w:rsidR="00282105" w:rsidRPr="002B46C9">
        <w:rPr>
          <w:rFonts w:ascii="Avenir Book" w:eastAsia="PMingLiU" w:hAnsi="Avenir Book"/>
          <w:sz w:val="18"/>
          <w:szCs w:val="18"/>
        </w:rPr>
        <w:t>Panel</w:t>
      </w:r>
      <w:r w:rsidR="00DF705E" w:rsidRPr="002B46C9">
        <w:rPr>
          <w:rFonts w:ascii="Avenir Book" w:eastAsia="PMingLiU" w:hAnsi="Avenir Book"/>
          <w:sz w:val="18"/>
          <w:szCs w:val="18"/>
        </w:rPr>
        <w:t xml:space="preserve"> Cartographies (archives, bibliographie collaborative et annuaire des chercheurs).</w:t>
      </w:r>
    </w:p>
    <w:p w14:paraId="0BE90674" w14:textId="239DBFA4" w:rsidR="00DC1719" w:rsidRPr="002B46C9" w:rsidRDefault="00DC1719" w:rsidP="002972B4">
      <w:pPr>
        <w:ind w:left="1417"/>
        <w:jc w:val="both"/>
        <w:rPr>
          <w:rFonts w:ascii="Avenir Book" w:eastAsia="PMingLiU" w:hAnsi="Avenir Book"/>
          <w:sz w:val="18"/>
          <w:szCs w:val="18"/>
        </w:rPr>
      </w:pPr>
      <w:r w:rsidRPr="002B46C9">
        <w:rPr>
          <w:rFonts w:ascii="Avenir Book" w:eastAsia="PMingLiU" w:hAnsi="Avenir Book"/>
          <w:sz w:val="18"/>
          <w:szCs w:val="18"/>
        </w:rPr>
        <w:t xml:space="preserve">- </w:t>
      </w:r>
      <w:r w:rsidR="002972B4" w:rsidRPr="002B46C9">
        <w:rPr>
          <w:rFonts w:ascii="Avenir Book" w:eastAsia="PMingLiU" w:hAnsi="Avenir Book"/>
          <w:sz w:val="18"/>
          <w:szCs w:val="18"/>
        </w:rPr>
        <w:t>Présen</w:t>
      </w:r>
      <w:r w:rsidR="005663A0" w:rsidRPr="002B46C9">
        <w:rPr>
          <w:rFonts w:ascii="Avenir Book" w:eastAsia="PMingLiU" w:hAnsi="Avenir Book"/>
          <w:sz w:val="18"/>
          <w:szCs w:val="18"/>
        </w:rPr>
        <w:t>tation de l’état de la réflexion au sein des groupes de travail</w:t>
      </w:r>
    </w:p>
    <w:p w14:paraId="15FC1C24" w14:textId="2B3822DA" w:rsidR="00DF705E" w:rsidRPr="002B46C9" w:rsidRDefault="00DC1719" w:rsidP="00DC1719">
      <w:pPr>
        <w:ind w:left="1701"/>
        <w:jc w:val="both"/>
        <w:rPr>
          <w:rFonts w:ascii="Avenir Book" w:eastAsia="PMingLiU" w:hAnsi="Avenir Book"/>
          <w:sz w:val="18"/>
          <w:szCs w:val="18"/>
        </w:rPr>
      </w:pPr>
      <w:r w:rsidRPr="002B46C9">
        <w:rPr>
          <w:rFonts w:ascii="Avenir Book" w:eastAsia="PMingLiU" w:hAnsi="Avenir Book"/>
          <w:sz w:val="18"/>
          <w:szCs w:val="18"/>
        </w:rPr>
        <w:t xml:space="preserve">Rémi </w:t>
      </w:r>
      <w:proofErr w:type="spellStart"/>
      <w:r w:rsidRPr="002B46C9">
        <w:rPr>
          <w:rFonts w:ascii="Avenir Book" w:eastAsia="PMingLiU" w:hAnsi="Avenir Book"/>
          <w:sz w:val="18"/>
          <w:szCs w:val="18"/>
        </w:rPr>
        <w:t>Korman</w:t>
      </w:r>
      <w:proofErr w:type="spellEnd"/>
      <w:r w:rsidR="005663A0" w:rsidRPr="002B46C9">
        <w:rPr>
          <w:rFonts w:ascii="Avenir Book" w:eastAsia="PMingLiU" w:hAnsi="Avenir Book"/>
          <w:sz w:val="18"/>
          <w:szCs w:val="18"/>
        </w:rPr>
        <w:t xml:space="preserve">, </w:t>
      </w:r>
      <w:r w:rsidRPr="002B46C9">
        <w:rPr>
          <w:rFonts w:ascii="Avenir Book" w:eastAsia="PMingLiU" w:hAnsi="Avenir Book"/>
          <w:sz w:val="18"/>
          <w:szCs w:val="18"/>
        </w:rPr>
        <w:t xml:space="preserve">Philibert </w:t>
      </w:r>
      <w:proofErr w:type="spellStart"/>
      <w:r w:rsidRPr="002B46C9">
        <w:rPr>
          <w:rFonts w:ascii="Avenir Book" w:eastAsia="PMingLiU" w:hAnsi="Avenir Book"/>
          <w:sz w:val="18"/>
          <w:szCs w:val="18"/>
        </w:rPr>
        <w:t>Gakwenzire</w:t>
      </w:r>
      <w:proofErr w:type="spellEnd"/>
      <w:r w:rsidR="005663A0" w:rsidRPr="002B46C9">
        <w:rPr>
          <w:rFonts w:ascii="Avenir Book" w:eastAsia="PMingLiU" w:hAnsi="Avenir Book"/>
          <w:sz w:val="18"/>
          <w:szCs w:val="18"/>
        </w:rPr>
        <w:t xml:space="preserve"> et François Robinet</w:t>
      </w:r>
    </w:p>
    <w:p w14:paraId="05CEF142" w14:textId="2060A0A1" w:rsidR="00E40B45" w:rsidRPr="002B46C9" w:rsidRDefault="00DF705E" w:rsidP="00282105">
      <w:pPr>
        <w:pStyle w:val="Paragraphedeliste"/>
        <w:numPr>
          <w:ilvl w:val="0"/>
          <w:numId w:val="6"/>
        </w:numPr>
        <w:jc w:val="both"/>
        <w:rPr>
          <w:rFonts w:ascii="Avenir Book" w:eastAsia="PMingLiU" w:hAnsi="Avenir Book"/>
          <w:sz w:val="18"/>
          <w:szCs w:val="18"/>
        </w:rPr>
      </w:pPr>
      <w:r w:rsidRPr="002B46C9">
        <w:rPr>
          <w:rFonts w:ascii="Avenir Book" w:eastAsia="PMingLiU" w:hAnsi="Avenir Book"/>
          <w:sz w:val="18"/>
          <w:szCs w:val="18"/>
        </w:rPr>
        <w:t>« </w:t>
      </w:r>
      <w:r w:rsidR="00282105" w:rsidRPr="002B46C9">
        <w:rPr>
          <w:rFonts w:ascii="Avenir Book" w:eastAsia="PMingLiU" w:hAnsi="Avenir Book"/>
          <w:sz w:val="18"/>
          <w:szCs w:val="18"/>
        </w:rPr>
        <w:t>Cartographie des fonds Rwanda et collecte d’archives au musée de Tervuren »</w:t>
      </w:r>
    </w:p>
    <w:p w14:paraId="2EFDFBD4" w14:textId="686EAE5C" w:rsidR="00282105" w:rsidRPr="002B46C9" w:rsidRDefault="00282105" w:rsidP="00282105">
      <w:pPr>
        <w:pStyle w:val="Paragraphedeliste"/>
        <w:ind w:left="1777"/>
        <w:jc w:val="both"/>
        <w:rPr>
          <w:rFonts w:ascii="Avenir Book" w:eastAsia="PMingLiU" w:hAnsi="Avenir Book"/>
          <w:color w:val="808080" w:themeColor="background1" w:themeShade="80"/>
          <w:sz w:val="18"/>
          <w:szCs w:val="18"/>
        </w:rPr>
      </w:pPr>
      <w:r w:rsidRPr="002B46C9">
        <w:rPr>
          <w:rFonts w:ascii="Avenir Book" w:eastAsia="PMingLiU" w:hAnsi="Avenir Book"/>
          <w:color w:val="808080" w:themeColor="background1" w:themeShade="80"/>
          <w:sz w:val="18"/>
          <w:szCs w:val="18"/>
        </w:rPr>
        <w:t>Anne Cornet</w:t>
      </w:r>
      <w:r w:rsidR="00CE2A46" w:rsidRPr="002B46C9">
        <w:rPr>
          <w:rFonts w:ascii="Avenir Book" w:eastAsia="PMingLiU" w:hAnsi="Avenir Book"/>
          <w:color w:val="808080" w:themeColor="background1" w:themeShade="80"/>
          <w:sz w:val="18"/>
          <w:szCs w:val="18"/>
        </w:rPr>
        <w:t> ?</w:t>
      </w:r>
    </w:p>
    <w:p w14:paraId="58B54524" w14:textId="0B6BD514" w:rsidR="005663A0" w:rsidRPr="002B46C9" w:rsidRDefault="005663A0" w:rsidP="005663A0">
      <w:pPr>
        <w:pStyle w:val="Paragraphedeliste"/>
        <w:numPr>
          <w:ilvl w:val="0"/>
          <w:numId w:val="6"/>
        </w:numPr>
        <w:jc w:val="both"/>
        <w:rPr>
          <w:rFonts w:ascii="Avenir Book" w:eastAsia="PMingLiU" w:hAnsi="Avenir Book" w:cs="Arial"/>
          <w:sz w:val="18"/>
          <w:szCs w:val="18"/>
        </w:rPr>
      </w:pPr>
      <w:r w:rsidRPr="002B46C9">
        <w:rPr>
          <w:rFonts w:ascii="Avenir Book" w:eastAsia="PMingLiU" w:hAnsi="Avenir Book" w:cs="Arial"/>
          <w:sz w:val="18"/>
          <w:szCs w:val="18"/>
        </w:rPr>
        <w:t>« Archives locales au Rwanda »</w:t>
      </w:r>
    </w:p>
    <w:p w14:paraId="3B95F9F6" w14:textId="5057174D" w:rsidR="005663A0" w:rsidRPr="002B46C9" w:rsidRDefault="005663A0" w:rsidP="005663A0">
      <w:pPr>
        <w:ind w:left="1069" w:firstLine="708"/>
        <w:jc w:val="both"/>
        <w:rPr>
          <w:rFonts w:ascii="Avenir Book" w:eastAsia="PMingLiU" w:hAnsi="Avenir Book" w:cs="Arial"/>
          <w:sz w:val="18"/>
          <w:szCs w:val="18"/>
        </w:rPr>
      </w:pPr>
      <w:r w:rsidRPr="002B46C9">
        <w:rPr>
          <w:rFonts w:ascii="Avenir Book" w:eastAsia="PMingLiU" w:hAnsi="Avenir Book" w:cs="Arial"/>
          <w:sz w:val="18"/>
          <w:szCs w:val="18"/>
        </w:rPr>
        <w:t xml:space="preserve">Paul </w:t>
      </w:r>
      <w:proofErr w:type="spellStart"/>
      <w:r w:rsidRPr="002B46C9">
        <w:rPr>
          <w:rFonts w:ascii="Avenir Book" w:eastAsia="PMingLiU" w:hAnsi="Avenir Book" w:cs="Arial"/>
          <w:sz w:val="18"/>
          <w:szCs w:val="18"/>
        </w:rPr>
        <w:t>Rutayisire</w:t>
      </w:r>
      <w:proofErr w:type="spellEnd"/>
    </w:p>
    <w:p w14:paraId="3825C9D4" w14:textId="4FB05A74" w:rsidR="002B46C9" w:rsidRDefault="002B46C9" w:rsidP="005663A0">
      <w:pPr>
        <w:ind w:left="1069" w:firstLine="708"/>
        <w:jc w:val="both"/>
        <w:rPr>
          <w:sz w:val="18"/>
          <w:szCs w:val="18"/>
        </w:rPr>
      </w:pPr>
      <w:r w:rsidRPr="002B46C9">
        <w:rPr>
          <w:rFonts w:ascii="Avenir Book" w:eastAsia="PMingLiU" w:hAnsi="Avenir Book" w:cs="Arial"/>
          <w:sz w:val="18"/>
          <w:szCs w:val="18"/>
        </w:rPr>
        <w:t>« </w:t>
      </w:r>
      <w:proofErr w:type="gramStart"/>
      <w:r w:rsidRPr="002B46C9">
        <w:rPr>
          <w:sz w:val="18"/>
          <w:szCs w:val="18"/>
        </w:rPr>
        <w:t>les</w:t>
      </w:r>
      <w:proofErr w:type="gramEnd"/>
      <w:r w:rsidRPr="002B46C9">
        <w:rPr>
          <w:sz w:val="18"/>
          <w:szCs w:val="18"/>
        </w:rPr>
        <w:t xml:space="preserve"> traces « archéologiques" et mémorielles de la mort de masse</w:t>
      </w:r>
      <w:r>
        <w:rPr>
          <w:sz w:val="18"/>
          <w:szCs w:val="18"/>
        </w:rPr>
        <w:t> »</w:t>
      </w:r>
    </w:p>
    <w:p w14:paraId="47EFB9E2" w14:textId="02616319" w:rsidR="002B46C9" w:rsidRPr="002B46C9" w:rsidRDefault="002B46C9" w:rsidP="005663A0">
      <w:pPr>
        <w:ind w:left="1069" w:firstLine="708"/>
        <w:jc w:val="both"/>
        <w:rPr>
          <w:rFonts w:ascii="Avenir Book" w:eastAsia="PMingLiU" w:hAnsi="Avenir Book" w:cs="Arial"/>
          <w:sz w:val="18"/>
          <w:szCs w:val="18"/>
        </w:rPr>
      </w:pPr>
      <w:r>
        <w:rPr>
          <w:rFonts w:ascii="Avenir Book" w:eastAsia="PMingLiU" w:hAnsi="Avenir Book" w:cs="Arial"/>
          <w:sz w:val="18"/>
          <w:szCs w:val="18"/>
        </w:rPr>
        <w:t>Annette Becker</w:t>
      </w:r>
    </w:p>
    <w:p w14:paraId="0CE81C18" w14:textId="05EBC1C7" w:rsidR="00DC1719" w:rsidRPr="002B46C9" w:rsidRDefault="00DC1719" w:rsidP="00DC1719">
      <w:pPr>
        <w:ind w:left="1417"/>
        <w:jc w:val="both"/>
        <w:rPr>
          <w:rFonts w:ascii="Avenir Book" w:eastAsia="PMingLiU" w:hAnsi="Avenir Book"/>
          <w:sz w:val="18"/>
          <w:szCs w:val="18"/>
        </w:rPr>
      </w:pPr>
      <w:r w:rsidRPr="002B46C9">
        <w:rPr>
          <w:rFonts w:ascii="Avenir Book" w:eastAsia="PMingLiU" w:hAnsi="Avenir Book"/>
          <w:sz w:val="18"/>
          <w:szCs w:val="18"/>
        </w:rPr>
        <w:t>- Discussion et débat</w:t>
      </w:r>
    </w:p>
    <w:p w14:paraId="23336664" w14:textId="77777777" w:rsidR="00DC1719" w:rsidRPr="00D55696" w:rsidRDefault="00DC1719" w:rsidP="00DC1719">
      <w:pPr>
        <w:jc w:val="both"/>
        <w:rPr>
          <w:rFonts w:ascii="Avenir Book" w:eastAsia="PMingLiU" w:hAnsi="Avenir Book"/>
          <w:sz w:val="18"/>
          <w:szCs w:val="18"/>
        </w:rPr>
      </w:pPr>
    </w:p>
    <w:p w14:paraId="7C328FE8" w14:textId="2F2E672F" w:rsidR="00DF705E" w:rsidRPr="00D55696" w:rsidRDefault="002A33AA" w:rsidP="00DF705E">
      <w:pPr>
        <w:ind w:left="1417" w:hanging="1340"/>
        <w:jc w:val="both"/>
        <w:rPr>
          <w:rFonts w:ascii="Avenir Book" w:eastAsia="PMingLiU" w:hAnsi="Avenir Book"/>
          <w:sz w:val="18"/>
          <w:szCs w:val="18"/>
        </w:rPr>
      </w:pPr>
      <w:r w:rsidRPr="00D55696">
        <w:rPr>
          <w:rFonts w:ascii="Avenir Book" w:eastAsia="PMingLiU" w:hAnsi="Avenir Book"/>
          <w:sz w:val="18"/>
          <w:szCs w:val="18"/>
        </w:rPr>
        <w:t>12.</w:t>
      </w:r>
      <w:r w:rsidR="001B3639">
        <w:rPr>
          <w:rFonts w:ascii="Avenir Book" w:eastAsia="PMingLiU" w:hAnsi="Avenir Book"/>
          <w:sz w:val="18"/>
          <w:szCs w:val="18"/>
        </w:rPr>
        <w:t>15</w:t>
      </w:r>
      <w:r w:rsidR="00DF705E" w:rsidRPr="00D55696">
        <w:rPr>
          <w:rFonts w:ascii="Avenir Book" w:eastAsia="PMingLiU" w:hAnsi="Avenir Book"/>
          <w:sz w:val="18"/>
          <w:szCs w:val="18"/>
        </w:rPr>
        <w:tab/>
        <w:t>Repas</w:t>
      </w:r>
    </w:p>
    <w:p w14:paraId="3AC7A0EE" w14:textId="77777777" w:rsidR="00DF705E" w:rsidRPr="00D55696" w:rsidRDefault="00DF705E" w:rsidP="00DF705E">
      <w:pPr>
        <w:ind w:left="1417" w:hanging="1340"/>
        <w:jc w:val="both"/>
        <w:rPr>
          <w:rFonts w:ascii="Avenir Book" w:eastAsia="PMingLiU" w:hAnsi="Avenir Book"/>
          <w:sz w:val="18"/>
          <w:szCs w:val="18"/>
        </w:rPr>
      </w:pPr>
    </w:p>
    <w:p w14:paraId="1775A8CC" w14:textId="1EAA6F5E" w:rsidR="00DF705E" w:rsidRPr="00D55696" w:rsidRDefault="002A33AA" w:rsidP="00DF705E">
      <w:pPr>
        <w:ind w:left="1417" w:hanging="1340"/>
        <w:jc w:val="both"/>
        <w:rPr>
          <w:rFonts w:ascii="Avenir Book" w:eastAsia="PMingLiU" w:hAnsi="Avenir Book"/>
          <w:sz w:val="18"/>
          <w:szCs w:val="18"/>
        </w:rPr>
      </w:pPr>
      <w:r w:rsidRPr="00D55696">
        <w:rPr>
          <w:rFonts w:ascii="Avenir Book" w:eastAsia="PMingLiU" w:hAnsi="Avenir Book"/>
          <w:sz w:val="18"/>
          <w:szCs w:val="18"/>
        </w:rPr>
        <w:t>13.</w:t>
      </w:r>
      <w:r w:rsidR="002B46C9">
        <w:rPr>
          <w:rFonts w:ascii="Avenir Book" w:eastAsia="PMingLiU" w:hAnsi="Avenir Book"/>
          <w:sz w:val="18"/>
          <w:szCs w:val="18"/>
        </w:rPr>
        <w:t>15</w:t>
      </w:r>
      <w:bookmarkStart w:id="0" w:name="_GoBack"/>
      <w:bookmarkEnd w:id="0"/>
      <w:r w:rsidR="00DF705E" w:rsidRPr="00D55696">
        <w:rPr>
          <w:rFonts w:ascii="Avenir Book" w:eastAsia="PMingLiU" w:hAnsi="Avenir Book"/>
          <w:sz w:val="18"/>
          <w:szCs w:val="18"/>
        </w:rPr>
        <w:t>-15h00</w:t>
      </w:r>
      <w:r w:rsidR="00DF705E" w:rsidRPr="00D55696">
        <w:rPr>
          <w:rFonts w:ascii="Avenir Book" w:eastAsia="PMingLiU" w:hAnsi="Avenir Book"/>
          <w:sz w:val="18"/>
          <w:szCs w:val="18"/>
        </w:rPr>
        <w:tab/>
        <w:t>Panel Recherche interdisciplinaire et Circulations mémorielles</w:t>
      </w:r>
    </w:p>
    <w:p w14:paraId="25ECB519" w14:textId="2C9E875C" w:rsidR="00DC1719" w:rsidRPr="00D55696" w:rsidRDefault="00DC1719" w:rsidP="00DF705E">
      <w:pPr>
        <w:ind w:left="1417"/>
        <w:jc w:val="both"/>
        <w:rPr>
          <w:rFonts w:ascii="Avenir Book" w:eastAsia="PMingLiU" w:hAnsi="Avenir Book"/>
          <w:sz w:val="18"/>
          <w:szCs w:val="18"/>
        </w:rPr>
      </w:pPr>
      <w:r w:rsidRPr="00D55696">
        <w:rPr>
          <w:rFonts w:ascii="Avenir Book" w:eastAsia="PMingLiU" w:hAnsi="Avenir Book"/>
          <w:sz w:val="18"/>
          <w:szCs w:val="18"/>
        </w:rPr>
        <w:t>- Objectifs et p</w:t>
      </w:r>
      <w:r w:rsidR="002972B4" w:rsidRPr="00D55696">
        <w:rPr>
          <w:rFonts w:ascii="Avenir Book" w:eastAsia="PMingLiU" w:hAnsi="Avenir Book"/>
          <w:sz w:val="18"/>
          <w:szCs w:val="18"/>
        </w:rPr>
        <w:t xml:space="preserve">résentation </w:t>
      </w:r>
      <w:r w:rsidRPr="00D55696">
        <w:rPr>
          <w:rFonts w:ascii="Avenir Book" w:eastAsia="PMingLiU" w:hAnsi="Avenir Book"/>
          <w:sz w:val="18"/>
          <w:szCs w:val="18"/>
        </w:rPr>
        <w:t>de l’état de la réflexion</w:t>
      </w:r>
    </w:p>
    <w:p w14:paraId="17D967E3" w14:textId="144D3594" w:rsidR="00DF705E" w:rsidRPr="00D55696" w:rsidRDefault="00DF705E" w:rsidP="00DC1719">
      <w:pPr>
        <w:ind w:left="1701"/>
        <w:jc w:val="both"/>
        <w:rPr>
          <w:rFonts w:ascii="Avenir Book" w:eastAsia="PMingLiU" w:hAnsi="Avenir Book"/>
          <w:sz w:val="18"/>
          <w:szCs w:val="18"/>
        </w:rPr>
      </w:pPr>
      <w:r w:rsidRPr="00D55696">
        <w:rPr>
          <w:rFonts w:ascii="Avenir Book" w:eastAsia="PMingLiU" w:hAnsi="Avenir Book"/>
          <w:sz w:val="18"/>
          <w:szCs w:val="18"/>
        </w:rPr>
        <w:t xml:space="preserve">François Robinet et Hannah Grayson </w:t>
      </w:r>
      <w:r w:rsidR="00E6592E" w:rsidRPr="00D55696">
        <w:rPr>
          <w:rFonts w:ascii="Avenir Book" w:eastAsia="PMingLiU" w:hAnsi="Avenir Book"/>
          <w:sz w:val="18"/>
          <w:szCs w:val="18"/>
        </w:rPr>
        <w:t>(sous réserve)</w:t>
      </w:r>
    </w:p>
    <w:p w14:paraId="766074CE" w14:textId="77777777" w:rsidR="00916765" w:rsidRPr="00D55696" w:rsidRDefault="00916765" w:rsidP="00916765">
      <w:pPr>
        <w:ind w:left="1417"/>
        <w:jc w:val="both"/>
        <w:rPr>
          <w:rFonts w:ascii="Avenir Book" w:eastAsia="PMingLiU" w:hAnsi="Avenir Book"/>
          <w:sz w:val="18"/>
          <w:szCs w:val="18"/>
        </w:rPr>
      </w:pPr>
      <w:r w:rsidRPr="00D55696">
        <w:rPr>
          <w:rFonts w:ascii="Avenir Book" w:eastAsia="PMingLiU" w:hAnsi="Avenir Book" w:cs="Arial"/>
          <w:sz w:val="18"/>
          <w:szCs w:val="18"/>
        </w:rPr>
        <w:t xml:space="preserve">- « The </w:t>
      </w:r>
      <w:proofErr w:type="spellStart"/>
      <w:r w:rsidRPr="00D55696">
        <w:rPr>
          <w:rFonts w:ascii="Avenir Book" w:eastAsia="PMingLiU" w:hAnsi="Avenir Book" w:cs="Arial"/>
          <w:sz w:val="18"/>
          <w:szCs w:val="18"/>
        </w:rPr>
        <w:t>political</w:t>
      </w:r>
      <w:proofErr w:type="spellEnd"/>
      <w:r w:rsidRPr="00D55696">
        <w:rPr>
          <w:rFonts w:ascii="Avenir Book" w:eastAsia="PMingLiU" w:hAnsi="Avenir Book" w:cs="Arial"/>
          <w:sz w:val="18"/>
          <w:szCs w:val="18"/>
        </w:rPr>
        <w:t xml:space="preserve"> </w:t>
      </w:r>
      <w:proofErr w:type="spellStart"/>
      <w:r w:rsidRPr="00D55696">
        <w:rPr>
          <w:rFonts w:ascii="Avenir Book" w:eastAsia="PMingLiU" w:hAnsi="Avenir Book" w:cs="Arial"/>
          <w:sz w:val="18"/>
          <w:szCs w:val="18"/>
        </w:rPr>
        <w:t>economy</w:t>
      </w:r>
      <w:proofErr w:type="spellEnd"/>
      <w:r w:rsidRPr="00D55696">
        <w:rPr>
          <w:rFonts w:ascii="Avenir Book" w:eastAsia="PMingLiU" w:hAnsi="Avenir Book" w:cs="Arial"/>
          <w:sz w:val="18"/>
          <w:szCs w:val="18"/>
        </w:rPr>
        <w:t xml:space="preserve"> of </w:t>
      </w:r>
      <w:proofErr w:type="spellStart"/>
      <w:r w:rsidRPr="00D55696">
        <w:rPr>
          <w:rFonts w:ascii="Avenir Book" w:eastAsia="PMingLiU" w:hAnsi="Avenir Book" w:cs="Arial"/>
          <w:sz w:val="18"/>
          <w:szCs w:val="18"/>
        </w:rPr>
        <w:t>development</w:t>
      </w:r>
      <w:proofErr w:type="spellEnd"/>
      <w:r w:rsidRPr="00D55696">
        <w:rPr>
          <w:rFonts w:ascii="Avenir Book" w:eastAsia="PMingLiU" w:hAnsi="Avenir Book" w:cs="Arial"/>
          <w:sz w:val="18"/>
          <w:szCs w:val="18"/>
        </w:rPr>
        <w:t xml:space="preserve"> and </w:t>
      </w:r>
      <w:proofErr w:type="spellStart"/>
      <w:r w:rsidRPr="00D55696">
        <w:rPr>
          <w:rFonts w:ascii="Avenir Book" w:eastAsia="PMingLiU" w:hAnsi="Avenir Book" w:cs="Arial"/>
          <w:sz w:val="18"/>
          <w:szCs w:val="18"/>
        </w:rPr>
        <w:t>genocide</w:t>
      </w:r>
      <w:proofErr w:type="spellEnd"/>
      <w:r w:rsidRPr="00D55696">
        <w:rPr>
          <w:rFonts w:ascii="Avenir Book" w:eastAsia="PMingLiU" w:hAnsi="Avenir Book" w:cs="Arial"/>
          <w:sz w:val="18"/>
          <w:szCs w:val="18"/>
        </w:rPr>
        <w:t xml:space="preserve"> in Rwanda »</w:t>
      </w:r>
    </w:p>
    <w:p w14:paraId="6D6DE956" w14:textId="77777777" w:rsidR="00916765" w:rsidRPr="00D55696" w:rsidRDefault="00916765" w:rsidP="00DC1719">
      <w:pPr>
        <w:ind w:left="1701"/>
        <w:jc w:val="both"/>
        <w:rPr>
          <w:rFonts w:ascii="Avenir Book" w:eastAsia="PMingLiU" w:hAnsi="Avenir Book" w:cs="Arial"/>
          <w:sz w:val="18"/>
          <w:szCs w:val="18"/>
        </w:rPr>
      </w:pPr>
      <w:r w:rsidRPr="00D55696">
        <w:rPr>
          <w:rFonts w:ascii="Avenir Book" w:eastAsia="PMingLiU" w:hAnsi="Avenir Book"/>
          <w:sz w:val="18"/>
          <w:szCs w:val="18"/>
        </w:rPr>
        <w:t xml:space="preserve">Philip </w:t>
      </w:r>
      <w:proofErr w:type="spellStart"/>
      <w:r w:rsidRPr="00D55696">
        <w:rPr>
          <w:rFonts w:ascii="Avenir Book" w:eastAsia="PMingLiU" w:hAnsi="Avenir Book" w:cs="Arial"/>
          <w:sz w:val="18"/>
          <w:szCs w:val="18"/>
        </w:rPr>
        <w:t>Verwimp</w:t>
      </w:r>
      <w:proofErr w:type="spellEnd"/>
      <w:r w:rsidRPr="00D55696">
        <w:rPr>
          <w:rFonts w:ascii="Avenir Book" w:eastAsia="PMingLiU" w:hAnsi="Avenir Book" w:cs="Arial"/>
          <w:sz w:val="18"/>
          <w:szCs w:val="18"/>
        </w:rPr>
        <w:t xml:space="preserve"> (ULB, ECARES)</w:t>
      </w:r>
    </w:p>
    <w:p w14:paraId="7E49A04B" w14:textId="591862EB" w:rsidR="00D95EEA" w:rsidRPr="00D55696" w:rsidRDefault="00D95EEA" w:rsidP="00A35940">
      <w:pPr>
        <w:ind w:left="1416"/>
        <w:jc w:val="both"/>
        <w:rPr>
          <w:rFonts w:ascii="Avenir Book" w:eastAsia="PMingLiU" w:hAnsi="Avenir Book" w:cs="Arial"/>
          <w:color w:val="000000" w:themeColor="text1"/>
          <w:sz w:val="18"/>
          <w:szCs w:val="18"/>
        </w:rPr>
      </w:pPr>
      <w:r w:rsidRPr="00D55696">
        <w:rPr>
          <w:rFonts w:ascii="Avenir Book" w:eastAsia="PMingLiU" w:hAnsi="Avenir Book" w:cs="Arial"/>
          <w:color w:val="000000" w:themeColor="text1"/>
          <w:sz w:val="18"/>
          <w:szCs w:val="18"/>
        </w:rPr>
        <w:t>- « </w:t>
      </w:r>
      <w:r w:rsidR="00A35940" w:rsidRPr="00D55696">
        <w:rPr>
          <w:rFonts w:ascii="Avenir Book" w:eastAsia="PMingLiU" w:hAnsi="Avenir Book" w:cs="Helvetica"/>
          <w:sz w:val="18"/>
          <w:szCs w:val="18"/>
        </w:rPr>
        <w:t xml:space="preserve">Enjeux méthodologiques, défis </w:t>
      </w:r>
      <w:proofErr w:type="gramStart"/>
      <w:r w:rsidR="00A35940" w:rsidRPr="00D55696">
        <w:rPr>
          <w:rFonts w:ascii="Avenir Book" w:eastAsia="PMingLiU" w:hAnsi="Avenir Book" w:cs="Helvetica"/>
          <w:sz w:val="18"/>
          <w:szCs w:val="18"/>
        </w:rPr>
        <w:t>d'écriture:</w:t>
      </w:r>
      <w:proofErr w:type="gramEnd"/>
      <w:r w:rsidR="00A35940" w:rsidRPr="00D55696">
        <w:rPr>
          <w:rFonts w:ascii="Avenir Book" w:eastAsia="PMingLiU" w:hAnsi="Avenir Book" w:cs="Helvetica"/>
          <w:sz w:val="18"/>
          <w:szCs w:val="18"/>
        </w:rPr>
        <w:t xml:space="preserve"> réflexions à partir du champ de l'histoire coloniale</w:t>
      </w:r>
      <w:r w:rsidRPr="00D55696">
        <w:rPr>
          <w:rFonts w:ascii="Avenir Book" w:eastAsia="PMingLiU" w:hAnsi="Avenir Book" w:cs="Arial"/>
          <w:color w:val="000000" w:themeColor="text1"/>
          <w:sz w:val="18"/>
          <w:szCs w:val="18"/>
        </w:rPr>
        <w:t> » </w:t>
      </w:r>
    </w:p>
    <w:p w14:paraId="7C88593B" w14:textId="70F3355E" w:rsidR="00D95EEA" w:rsidRDefault="00DF705E" w:rsidP="00A35940">
      <w:pPr>
        <w:pStyle w:val="Paragraphedeliste"/>
        <w:ind w:left="1776"/>
        <w:jc w:val="both"/>
        <w:rPr>
          <w:rFonts w:ascii="Avenir Book" w:eastAsia="PMingLiU" w:hAnsi="Avenir Book" w:cs="Arial"/>
          <w:color w:val="000000" w:themeColor="text1"/>
          <w:sz w:val="18"/>
          <w:szCs w:val="18"/>
        </w:rPr>
      </w:pPr>
      <w:r w:rsidRPr="00D55696">
        <w:rPr>
          <w:rFonts w:ascii="Avenir Book" w:eastAsia="PMingLiU" w:hAnsi="Avenir Book" w:cs="Arial"/>
          <w:color w:val="000000" w:themeColor="text1"/>
          <w:sz w:val="18"/>
          <w:szCs w:val="18"/>
        </w:rPr>
        <w:t xml:space="preserve">Amandine </w:t>
      </w:r>
      <w:proofErr w:type="spellStart"/>
      <w:r w:rsidRPr="00D55696">
        <w:rPr>
          <w:rFonts w:ascii="Avenir Book" w:eastAsia="PMingLiU" w:hAnsi="Avenir Book" w:cs="Arial"/>
          <w:color w:val="000000" w:themeColor="text1"/>
          <w:sz w:val="18"/>
          <w:szCs w:val="18"/>
        </w:rPr>
        <w:t>Lauro</w:t>
      </w:r>
      <w:proofErr w:type="spellEnd"/>
      <w:r w:rsidRPr="00D55696">
        <w:rPr>
          <w:rFonts w:ascii="Avenir Book" w:eastAsia="PMingLiU" w:hAnsi="Avenir Book" w:cs="Arial"/>
          <w:color w:val="000000" w:themeColor="text1"/>
          <w:sz w:val="18"/>
          <w:szCs w:val="18"/>
        </w:rPr>
        <w:t xml:space="preserve"> (ULB, MMC)</w:t>
      </w:r>
      <w:r w:rsidR="005E197E" w:rsidRPr="00D55696">
        <w:rPr>
          <w:rFonts w:ascii="Avenir Book" w:eastAsia="PMingLiU" w:hAnsi="Avenir Book" w:cs="Arial"/>
          <w:color w:val="000000" w:themeColor="text1"/>
          <w:sz w:val="18"/>
          <w:szCs w:val="18"/>
        </w:rPr>
        <w:t xml:space="preserve"> </w:t>
      </w:r>
    </w:p>
    <w:p w14:paraId="412E2ABC" w14:textId="77777777" w:rsidR="001B3639" w:rsidRPr="00D55696" w:rsidRDefault="001B3639" w:rsidP="001B3639">
      <w:pPr>
        <w:pStyle w:val="Paragraphedeliste"/>
        <w:numPr>
          <w:ilvl w:val="0"/>
          <w:numId w:val="6"/>
        </w:numPr>
        <w:jc w:val="both"/>
        <w:rPr>
          <w:rFonts w:ascii="Avenir Book" w:eastAsia="PMingLiU" w:hAnsi="Avenir Book" w:cs="Arial"/>
          <w:sz w:val="18"/>
          <w:szCs w:val="18"/>
        </w:rPr>
      </w:pPr>
      <w:r w:rsidRPr="00D55696">
        <w:rPr>
          <w:rFonts w:ascii="Avenir Book" w:eastAsia="PMingLiU" w:hAnsi="Avenir Book" w:cs="Arial"/>
          <w:sz w:val="18"/>
          <w:szCs w:val="18"/>
        </w:rPr>
        <w:t>« </w:t>
      </w:r>
      <w:r w:rsidRPr="00D55696">
        <w:rPr>
          <w:rFonts w:ascii="Avenir Book" w:eastAsia="PMingLiU" w:hAnsi="Avenir Book"/>
          <w:sz w:val="18"/>
          <w:szCs w:val="18"/>
        </w:rPr>
        <w:t>L'émergence d'une économie du témoignage au Rwanda (1994-2005)</w:t>
      </w:r>
      <w:r w:rsidRPr="00D55696">
        <w:rPr>
          <w:rFonts w:ascii="Avenir Book" w:eastAsia="PMingLiU" w:hAnsi="Avenir Book" w:cs="Arial"/>
          <w:sz w:val="18"/>
          <w:szCs w:val="18"/>
        </w:rPr>
        <w:t xml:space="preserve"> »</w:t>
      </w:r>
    </w:p>
    <w:p w14:paraId="3D53569A" w14:textId="232A5181" w:rsidR="001B3639" w:rsidRPr="00D55696" w:rsidRDefault="001B3639" w:rsidP="001B3639">
      <w:pPr>
        <w:pStyle w:val="Paragraphedeliste"/>
        <w:ind w:left="1776"/>
        <w:jc w:val="both"/>
        <w:rPr>
          <w:rFonts w:ascii="Avenir Book" w:eastAsia="PMingLiU" w:hAnsi="Avenir Book" w:cs="Arial"/>
          <w:color w:val="000000" w:themeColor="text1"/>
          <w:sz w:val="18"/>
          <w:szCs w:val="18"/>
        </w:rPr>
      </w:pPr>
      <w:r w:rsidRPr="00D55696">
        <w:rPr>
          <w:rFonts w:ascii="Avenir Book" w:eastAsia="PMingLiU" w:hAnsi="Avenir Book" w:cs="Arial"/>
          <w:sz w:val="18"/>
          <w:szCs w:val="18"/>
        </w:rPr>
        <w:t xml:space="preserve">Florence </w:t>
      </w:r>
      <w:proofErr w:type="spellStart"/>
      <w:r w:rsidRPr="00D55696">
        <w:rPr>
          <w:rFonts w:ascii="Avenir Book" w:eastAsia="PMingLiU" w:hAnsi="Avenir Book" w:cs="Arial"/>
          <w:sz w:val="18"/>
          <w:szCs w:val="18"/>
        </w:rPr>
        <w:t>Rasmont</w:t>
      </w:r>
      <w:proofErr w:type="spellEnd"/>
    </w:p>
    <w:p w14:paraId="3607C46A" w14:textId="77777777" w:rsidR="00DC1719" w:rsidRPr="00D55696" w:rsidRDefault="00DC1719" w:rsidP="00DC1719">
      <w:pPr>
        <w:ind w:left="1417"/>
        <w:jc w:val="both"/>
        <w:rPr>
          <w:rFonts w:ascii="Avenir Book" w:eastAsia="PMingLiU" w:hAnsi="Avenir Book"/>
          <w:sz w:val="18"/>
          <w:szCs w:val="18"/>
        </w:rPr>
      </w:pPr>
      <w:r w:rsidRPr="00D55696">
        <w:rPr>
          <w:rFonts w:ascii="Avenir Book" w:eastAsia="PMingLiU" w:hAnsi="Avenir Book"/>
          <w:sz w:val="18"/>
          <w:szCs w:val="18"/>
        </w:rPr>
        <w:t>- Discussion et débat</w:t>
      </w:r>
    </w:p>
    <w:p w14:paraId="2B3B4AAE" w14:textId="77777777" w:rsidR="00DF705E" w:rsidRPr="0017550D" w:rsidRDefault="00DF705E" w:rsidP="00DF705E">
      <w:pPr>
        <w:ind w:left="1417"/>
        <w:jc w:val="both"/>
        <w:rPr>
          <w:rFonts w:ascii="Avenir Book" w:eastAsia="PMingLiU" w:hAnsi="Avenir Book"/>
          <w:sz w:val="16"/>
          <w:szCs w:val="16"/>
        </w:rPr>
      </w:pPr>
    </w:p>
    <w:p w14:paraId="4E92F1B2" w14:textId="48CC24AA" w:rsidR="0017550D" w:rsidRPr="0017550D" w:rsidRDefault="0017550D">
      <w:pPr>
        <w:rPr>
          <w:rFonts w:ascii="Avenir Book" w:eastAsia="PMingLiU" w:hAnsi="Avenir Book"/>
          <w:sz w:val="16"/>
          <w:szCs w:val="16"/>
        </w:rPr>
      </w:pPr>
      <w:r w:rsidRPr="0017550D">
        <w:rPr>
          <w:rFonts w:ascii="Avenir Book" w:eastAsia="PMingLiU" w:hAnsi="Avenir Book"/>
          <w:sz w:val="16"/>
          <w:szCs w:val="16"/>
        </w:rPr>
        <w:br w:type="page"/>
      </w:r>
    </w:p>
    <w:p w14:paraId="5AA75949" w14:textId="77777777" w:rsidR="0017550D" w:rsidRPr="00D55696" w:rsidRDefault="0017550D" w:rsidP="00DF705E">
      <w:pPr>
        <w:ind w:left="1417"/>
        <w:jc w:val="both"/>
        <w:rPr>
          <w:rFonts w:ascii="Avenir Book" w:eastAsia="PMingLiU" w:hAnsi="Avenir Book"/>
          <w:sz w:val="18"/>
          <w:szCs w:val="18"/>
        </w:rPr>
      </w:pPr>
    </w:p>
    <w:p w14:paraId="1CACB889" w14:textId="77777777" w:rsidR="00DF705E" w:rsidRPr="00D55696" w:rsidRDefault="00DF705E" w:rsidP="00DF705E">
      <w:pPr>
        <w:ind w:left="1417" w:hanging="1340"/>
        <w:jc w:val="both"/>
        <w:rPr>
          <w:rFonts w:ascii="Avenir Book" w:eastAsia="PMingLiU" w:hAnsi="Avenir Book"/>
          <w:sz w:val="18"/>
          <w:szCs w:val="18"/>
        </w:rPr>
      </w:pPr>
      <w:r w:rsidRPr="00D55696">
        <w:rPr>
          <w:rFonts w:ascii="Avenir Book" w:eastAsia="PMingLiU" w:hAnsi="Avenir Book"/>
          <w:sz w:val="18"/>
          <w:szCs w:val="18"/>
        </w:rPr>
        <w:t>15h00-16h15</w:t>
      </w:r>
      <w:r w:rsidRPr="00D55696">
        <w:rPr>
          <w:rFonts w:ascii="Avenir Book" w:eastAsia="PMingLiU" w:hAnsi="Avenir Book"/>
          <w:sz w:val="18"/>
          <w:szCs w:val="18"/>
        </w:rPr>
        <w:tab/>
        <w:t xml:space="preserve">Panel Humanités numériques : promesses et obstacles </w:t>
      </w:r>
    </w:p>
    <w:p w14:paraId="6C1FF856" w14:textId="7E70039B" w:rsidR="00DC1719" w:rsidRPr="00D55696" w:rsidRDefault="00DC1719" w:rsidP="00DC1719">
      <w:pPr>
        <w:ind w:left="708" w:firstLine="708"/>
        <w:jc w:val="both"/>
        <w:rPr>
          <w:rFonts w:ascii="Avenir Book" w:eastAsia="PMingLiU" w:hAnsi="Avenir Book"/>
          <w:sz w:val="18"/>
          <w:szCs w:val="18"/>
        </w:rPr>
      </w:pPr>
      <w:r w:rsidRPr="00D55696">
        <w:rPr>
          <w:rFonts w:ascii="Avenir Book" w:eastAsia="PMingLiU" w:hAnsi="Avenir Book"/>
          <w:sz w:val="18"/>
          <w:szCs w:val="18"/>
        </w:rPr>
        <w:t xml:space="preserve">- </w:t>
      </w:r>
      <w:r w:rsidR="002972B4" w:rsidRPr="00D55696">
        <w:rPr>
          <w:rFonts w:ascii="Avenir Book" w:eastAsia="PMingLiU" w:hAnsi="Avenir Book"/>
          <w:sz w:val="18"/>
          <w:szCs w:val="18"/>
        </w:rPr>
        <w:t>Présentation de l’état de la réflexion</w:t>
      </w:r>
      <w:r w:rsidRPr="00D55696">
        <w:rPr>
          <w:rFonts w:ascii="Avenir Book" w:eastAsia="PMingLiU" w:hAnsi="Avenir Book"/>
          <w:sz w:val="18"/>
          <w:szCs w:val="18"/>
        </w:rPr>
        <w:t xml:space="preserve"> </w:t>
      </w:r>
    </w:p>
    <w:p w14:paraId="29302E42" w14:textId="58515F77" w:rsidR="00DF705E" w:rsidRPr="00D55696" w:rsidRDefault="00DC1719" w:rsidP="00DC1719">
      <w:pPr>
        <w:ind w:left="1701"/>
        <w:jc w:val="both"/>
        <w:rPr>
          <w:rFonts w:ascii="Avenir Book" w:eastAsia="PMingLiU" w:hAnsi="Avenir Book"/>
          <w:sz w:val="18"/>
          <w:szCs w:val="18"/>
        </w:rPr>
      </w:pPr>
      <w:r w:rsidRPr="00D55696">
        <w:rPr>
          <w:rFonts w:ascii="Avenir Book" w:eastAsia="PMingLiU" w:hAnsi="Avenir Book"/>
          <w:sz w:val="18"/>
          <w:szCs w:val="18"/>
        </w:rPr>
        <w:t>Ornella Rovetta, François Robinet et</w:t>
      </w:r>
      <w:r w:rsidR="002972B4" w:rsidRPr="00D55696">
        <w:rPr>
          <w:rFonts w:ascii="Avenir Book" w:eastAsia="PMingLiU" w:hAnsi="Avenir Book"/>
          <w:sz w:val="18"/>
          <w:szCs w:val="18"/>
        </w:rPr>
        <w:t xml:space="preserve"> </w:t>
      </w:r>
      <w:r w:rsidRPr="00D55696">
        <w:rPr>
          <w:rFonts w:ascii="Avenir Book" w:eastAsia="PMingLiU" w:hAnsi="Avenir Book"/>
          <w:sz w:val="18"/>
          <w:szCs w:val="18"/>
        </w:rPr>
        <w:t xml:space="preserve">Violaine </w:t>
      </w:r>
      <w:proofErr w:type="spellStart"/>
      <w:r w:rsidRPr="00D55696">
        <w:rPr>
          <w:rFonts w:ascii="Avenir Book" w:eastAsia="PMingLiU" w:hAnsi="Avenir Book"/>
          <w:sz w:val="18"/>
          <w:szCs w:val="18"/>
        </w:rPr>
        <w:t>Baraduc</w:t>
      </w:r>
      <w:proofErr w:type="spellEnd"/>
      <w:r w:rsidR="00DF705E" w:rsidRPr="00D55696">
        <w:rPr>
          <w:rFonts w:ascii="Avenir Book" w:eastAsia="PMingLiU" w:hAnsi="Avenir Book"/>
          <w:sz w:val="18"/>
          <w:szCs w:val="18"/>
        </w:rPr>
        <w:t xml:space="preserve"> </w:t>
      </w:r>
    </w:p>
    <w:p w14:paraId="5D3036B8" w14:textId="701F05DC" w:rsidR="00DF705E" w:rsidRPr="00D55696" w:rsidRDefault="00DF705E" w:rsidP="00DF705E">
      <w:pPr>
        <w:ind w:left="1417"/>
        <w:jc w:val="both"/>
        <w:rPr>
          <w:rFonts w:ascii="Avenir Book" w:eastAsia="PMingLiU" w:hAnsi="Avenir Book"/>
          <w:sz w:val="18"/>
          <w:szCs w:val="18"/>
        </w:rPr>
      </w:pPr>
      <w:r w:rsidRPr="00D55696">
        <w:rPr>
          <w:rFonts w:ascii="Avenir Book" w:eastAsia="PMingLiU" w:hAnsi="Avenir Book"/>
          <w:sz w:val="18"/>
          <w:szCs w:val="18"/>
        </w:rPr>
        <w:t xml:space="preserve">- « Créer un </w:t>
      </w:r>
      <w:r w:rsidR="00DC1719" w:rsidRPr="00D55696">
        <w:rPr>
          <w:rFonts w:ascii="Avenir Book" w:eastAsia="PMingLiU" w:hAnsi="Avenir Book"/>
          <w:sz w:val="18"/>
          <w:szCs w:val="18"/>
        </w:rPr>
        <w:t>réseau, fédérer les chercheurs : la</w:t>
      </w:r>
      <w:r w:rsidRPr="00D55696">
        <w:rPr>
          <w:rFonts w:ascii="Avenir Book" w:eastAsia="PMingLiU" w:hAnsi="Avenir Book"/>
          <w:sz w:val="18"/>
          <w:szCs w:val="18"/>
        </w:rPr>
        <w:t xml:space="preserve"> plateforme </w:t>
      </w:r>
      <w:proofErr w:type="spellStart"/>
      <w:r w:rsidRPr="00D55696">
        <w:rPr>
          <w:rFonts w:ascii="Avenir Book" w:eastAsia="PMingLiU" w:hAnsi="Avenir Book"/>
          <w:sz w:val="18"/>
          <w:szCs w:val="18"/>
        </w:rPr>
        <w:t>Afric@ULB</w:t>
      </w:r>
      <w:proofErr w:type="spellEnd"/>
      <w:r w:rsidRPr="00D55696">
        <w:rPr>
          <w:rFonts w:ascii="Avenir Book" w:eastAsia="PMingLiU" w:hAnsi="Avenir Book"/>
          <w:sz w:val="18"/>
          <w:szCs w:val="18"/>
        </w:rPr>
        <w:t xml:space="preserve"> » </w:t>
      </w:r>
    </w:p>
    <w:p w14:paraId="1DB00D28" w14:textId="77777777" w:rsidR="00DF705E" w:rsidRPr="00D55696" w:rsidRDefault="00DF705E" w:rsidP="00DC1719">
      <w:pPr>
        <w:ind w:left="1701"/>
        <w:jc w:val="both"/>
        <w:rPr>
          <w:rFonts w:ascii="Avenir Book" w:eastAsia="PMingLiU" w:hAnsi="Avenir Book"/>
          <w:sz w:val="18"/>
          <w:szCs w:val="18"/>
        </w:rPr>
      </w:pPr>
      <w:r w:rsidRPr="00D55696">
        <w:rPr>
          <w:rFonts w:ascii="Avenir Book" w:eastAsia="PMingLiU" w:hAnsi="Avenir Book"/>
          <w:sz w:val="18"/>
          <w:szCs w:val="18"/>
        </w:rPr>
        <w:t xml:space="preserve">Marie-Soleil Frère (ULB, </w:t>
      </w:r>
      <w:proofErr w:type="spellStart"/>
      <w:r w:rsidRPr="00D55696">
        <w:rPr>
          <w:rFonts w:ascii="Avenir Book" w:eastAsia="PMingLiU" w:hAnsi="Avenir Book"/>
          <w:sz w:val="18"/>
          <w:szCs w:val="18"/>
        </w:rPr>
        <w:t>ReSIC</w:t>
      </w:r>
      <w:proofErr w:type="spellEnd"/>
      <w:r w:rsidRPr="00D55696">
        <w:rPr>
          <w:rFonts w:ascii="Avenir Book" w:eastAsia="PMingLiU" w:hAnsi="Avenir Book"/>
          <w:sz w:val="18"/>
          <w:szCs w:val="18"/>
        </w:rPr>
        <w:t xml:space="preserve">) et Marie Fierens (ULB, </w:t>
      </w:r>
      <w:proofErr w:type="spellStart"/>
      <w:r w:rsidRPr="00D55696">
        <w:rPr>
          <w:rFonts w:ascii="Avenir Book" w:eastAsia="PMingLiU" w:hAnsi="Avenir Book"/>
          <w:sz w:val="18"/>
          <w:szCs w:val="18"/>
        </w:rPr>
        <w:t>ReSIC</w:t>
      </w:r>
      <w:proofErr w:type="spellEnd"/>
      <w:r w:rsidRPr="00D55696">
        <w:rPr>
          <w:rFonts w:ascii="Avenir Book" w:eastAsia="PMingLiU" w:hAnsi="Avenir Book"/>
          <w:sz w:val="18"/>
          <w:szCs w:val="18"/>
        </w:rPr>
        <w:t>)</w:t>
      </w:r>
    </w:p>
    <w:p w14:paraId="477156AF" w14:textId="589324BA" w:rsidR="00DC1719" w:rsidRPr="00D55696" w:rsidRDefault="00DC1719" w:rsidP="00DC1719">
      <w:pPr>
        <w:ind w:left="1417"/>
        <w:jc w:val="both"/>
        <w:rPr>
          <w:rFonts w:ascii="Avenir Book" w:eastAsia="PMingLiU" w:hAnsi="Avenir Book"/>
          <w:sz w:val="18"/>
          <w:szCs w:val="18"/>
        </w:rPr>
      </w:pPr>
      <w:r w:rsidRPr="00D55696">
        <w:rPr>
          <w:rFonts w:ascii="Avenir Book" w:eastAsia="PMingLiU" w:hAnsi="Avenir Book"/>
          <w:sz w:val="18"/>
          <w:szCs w:val="18"/>
        </w:rPr>
        <w:t>- « Réflexions à partir du</w:t>
      </w:r>
      <w:r w:rsidR="00E6592E" w:rsidRPr="00D55696">
        <w:rPr>
          <w:rFonts w:ascii="Avenir Book" w:eastAsia="PMingLiU" w:hAnsi="Avenir Book"/>
          <w:sz w:val="18"/>
          <w:szCs w:val="18"/>
        </w:rPr>
        <w:t xml:space="preserve"> projet </w:t>
      </w:r>
      <w:proofErr w:type="spellStart"/>
      <w:r w:rsidR="00E6592E" w:rsidRPr="00D55696">
        <w:rPr>
          <w:rFonts w:ascii="Avenir Book" w:eastAsia="PMingLiU" w:hAnsi="Avenir Book"/>
          <w:sz w:val="18"/>
          <w:szCs w:val="18"/>
        </w:rPr>
        <w:t>Jusinbellgium</w:t>
      </w:r>
      <w:proofErr w:type="spellEnd"/>
      <w:r w:rsidR="00E6592E" w:rsidRPr="00D55696">
        <w:rPr>
          <w:rFonts w:ascii="Avenir Book" w:eastAsia="PMingLiU" w:hAnsi="Avenir Book"/>
          <w:sz w:val="18"/>
          <w:szCs w:val="18"/>
        </w:rPr>
        <w:t xml:space="preserve"> et du projet de conservation d’archives locales au Rwanda </w:t>
      </w:r>
      <w:r w:rsidR="002A33AA" w:rsidRPr="00D55696">
        <w:rPr>
          <w:rFonts w:ascii="Avenir Book" w:eastAsia="PMingLiU" w:hAnsi="Avenir Book"/>
          <w:sz w:val="18"/>
          <w:szCs w:val="18"/>
        </w:rPr>
        <w:t xml:space="preserve">(Ares) </w:t>
      </w:r>
      <w:r w:rsidR="00E6592E" w:rsidRPr="00D55696">
        <w:rPr>
          <w:rFonts w:ascii="Avenir Book" w:eastAsia="PMingLiU" w:hAnsi="Avenir Book"/>
          <w:sz w:val="18"/>
          <w:szCs w:val="18"/>
        </w:rPr>
        <w:t>»</w:t>
      </w:r>
    </w:p>
    <w:p w14:paraId="62175083" w14:textId="77777777" w:rsidR="00DC1719" w:rsidRPr="00D55696" w:rsidRDefault="00DC1719" w:rsidP="00DC1719">
      <w:pPr>
        <w:ind w:left="1701"/>
        <w:jc w:val="both"/>
        <w:rPr>
          <w:rFonts w:ascii="Avenir Book" w:eastAsia="PMingLiU" w:hAnsi="Avenir Book"/>
          <w:sz w:val="18"/>
          <w:szCs w:val="18"/>
        </w:rPr>
      </w:pPr>
      <w:r w:rsidRPr="00D55696">
        <w:rPr>
          <w:rFonts w:ascii="Avenir Book" w:eastAsia="PMingLiU" w:hAnsi="Avenir Book"/>
          <w:sz w:val="18"/>
          <w:szCs w:val="18"/>
        </w:rPr>
        <w:t xml:space="preserve">Pieter </w:t>
      </w:r>
      <w:proofErr w:type="spellStart"/>
      <w:r w:rsidRPr="00D55696">
        <w:rPr>
          <w:rFonts w:ascii="Avenir Book" w:eastAsia="PMingLiU" w:hAnsi="Avenir Book"/>
          <w:sz w:val="18"/>
          <w:szCs w:val="18"/>
        </w:rPr>
        <w:t>Lagrou</w:t>
      </w:r>
      <w:proofErr w:type="spellEnd"/>
      <w:r w:rsidRPr="00D55696">
        <w:rPr>
          <w:rFonts w:ascii="Avenir Book" w:eastAsia="PMingLiU" w:hAnsi="Avenir Book"/>
          <w:sz w:val="18"/>
          <w:szCs w:val="18"/>
        </w:rPr>
        <w:t xml:space="preserve"> (ULB, MMC)</w:t>
      </w:r>
    </w:p>
    <w:p w14:paraId="6306E03C" w14:textId="77777777" w:rsidR="00DC1719" w:rsidRPr="00D55696" w:rsidRDefault="00DC1719" w:rsidP="00DC1719">
      <w:pPr>
        <w:ind w:left="1417"/>
        <w:jc w:val="both"/>
        <w:rPr>
          <w:rFonts w:ascii="Avenir Book" w:eastAsia="PMingLiU" w:hAnsi="Avenir Book"/>
          <w:sz w:val="18"/>
          <w:szCs w:val="18"/>
        </w:rPr>
      </w:pPr>
      <w:r w:rsidRPr="00D55696">
        <w:rPr>
          <w:rFonts w:ascii="Avenir Book" w:eastAsia="PMingLiU" w:hAnsi="Avenir Book"/>
          <w:sz w:val="18"/>
          <w:szCs w:val="18"/>
        </w:rPr>
        <w:t>- Discussion et débat</w:t>
      </w:r>
    </w:p>
    <w:p w14:paraId="05F588FB" w14:textId="77777777" w:rsidR="00DF705E" w:rsidRPr="00D55696" w:rsidRDefault="00DF705E" w:rsidP="00DF705E">
      <w:pPr>
        <w:jc w:val="both"/>
        <w:rPr>
          <w:rFonts w:ascii="Avenir Book" w:eastAsia="PMingLiU" w:hAnsi="Avenir Book"/>
          <w:sz w:val="18"/>
          <w:szCs w:val="18"/>
        </w:rPr>
      </w:pPr>
    </w:p>
    <w:p w14:paraId="73CEE02E" w14:textId="627B3793" w:rsidR="00E40B45" w:rsidRPr="00D55696" w:rsidRDefault="00DF705E" w:rsidP="00E40B45">
      <w:pPr>
        <w:ind w:left="1417" w:hanging="1340"/>
        <w:jc w:val="both"/>
        <w:rPr>
          <w:rFonts w:ascii="Avenir Book" w:eastAsia="PMingLiU" w:hAnsi="Avenir Book"/>
          <w:sz w:val="18"/>
          <w:szCs w:val="18"/>
        </w:rPr>
      </w:pPr>
      <w:r w:rsidRPr="00D55696">
        <w:rPr>
          <w:rFonts w:ascii="Avenir Book" w:eastAsia="PMingLiU" w:hAnsi="Avenir Book"/>
          <w:sz w:val="18"/>
          <w:szCs w:val="18"/>
        </w:rPr>
        <w:t>16h15</w:t>
      </w:r>
      <w:r w:rsidRPr="00D55696">
        <w:rPr>
          <w:rFonts w:ascii="Avenir Book" w:eastAsia="PMingLiU" w:hAnsi="Avenir Book"/>
          <w:sz w:val="18"/>
          <w:szCs w:val="18"/>
        </w:rPr>
        <w:tab/>
        <w:t>Pause</w:t>
      </w:r>
    </w:p>
    <w:p w14:paraId="788109F7" w14:textId="77777777" w:rsidR="00E40B45" w:rsidRPr="00D55696" w:rsidRDefault="00E40B45" w:rsidP="00E40B45">
      <w:pPr>
        <w:ind w:left="1417" w:hanging="1340"/>
        <w:jc w:val="both"/>
        <w:rPr>
          <w:rFonts w:ascii="Avenir Book" w:eastAsia="PMingLiU" w:hAnsi="Avenir Book"/>
          <w:sz w:val="18"/>
          <w:szCs w:val="18"/>
        </w:rPr>
      </w:pPr>
    </w:p>
    <w:p w14:paraId="2C0FEDC7" w14:textId="7A21A9EE" w:rsidR="00E40B45" w:rsidRPr="00D55696" w:rsidRDefault="00DF705E" w:rsidP="00E40B45">
      <w:pPr>
        <w:ind w:left="1417" w:hanging="1340"/>
        <w:jc w:val="both"/>
        <w:rPr>
          <w:rFonts w:ascii="Avenir Book" w:eastAsia="PMingLiU" w:hAnsi="Avenir Book"/>
          <w:sz w:val="18"/>
          <w:szCs w:val="18"/>
        </w:rPr>
      </w:pPr>
      <w:r w:rsidRPr="00D55696">
        <w:rPr>
          <w:rFonts w:ascii="Avenir Book" w:eastAsia="PMingLiU" w:hAnsi="Avenir Book"/>
          <w:sz w:val="18"/>
          <w:szCs w:val="18"/>
        </w:rPr>
        <w:t>16.30-17.00</w:t>
      </w:r>
      <w:r w:rsidRPr="00D55696">
        <w:rPr>
          <w:rFonts w:ascii="Avenir Book" w:eastAsia="PMingLiU" w:hAnsi="Avenir Book"/>
          <w:sz w:val="18"/>
          <w:szCs w:val="18"/>
        </w:rPr>
        <w:tab/>
        <w:t xml:space="preserve">Conclusions de la journée </w:t>
      </w:r>
    </w:p>
    <w:p w14:paraId="79B4851D" w14:textId="4F7FADB3" w:rsidR="00916765" w:rsidRPr="00D55696" w:rsidRDefault="00916765" w:rsidP="00916765">
      <w:pPr>
        <w:ind w:left="1417" w:firstLine="1"/>
        <w:jc w:val="both"/>
        <w:rPr>
          <w:rFonts w:ascii="Avenir Book" w:eastAsia="PMingLiU" w:hAnsi="Avenir Book"/>
          <w:i/>
          <w:sz w:val="18"/>
          <w:szCs w:val="18"/>
        </w:rPr>
      </w:pPr>
      <w:r w:rsidRPr="00D55696">
        <w:rPr>
          <w:rFonts w:ascii="Avenir Book" w:eastAsia="PMingLiU" w:hAnsi="Avenir Book"/>
          <w:i/>
          <w:sz w:val="18"/>
          <w:szCs w:val="18"/>
        </w:rPr>
        <w:t xml:space="preserve">François Robinet, Rémi </w:t>
      </w:r>
      <w:proofErr w:type="spellStart"/>
      <w:r w:rsidRPr="00D55696">
        <w:rPr>
          <w:rFonts w:ascii="Avenir Book" w:eastAsia="PMingLiU" w:hAnsi="Avenir Book"/>
          <w:i/>
          <w:sz w:val="18"/>
          <w:szCs w:val="18"/>
        </w:rPr>
        <w:t>Korman</w:t>
      </w:r>
      <w:proofErr w:type="spellEnd"/>
      <w:r w:rsidRPr="00D55696">
        <w:rPr>
          <w:rFonts w:ascii="Avenir Book" w:eastAsia="PMingLiU" w:hAnsi="Avenir Book"/>
          <w:i/>
          <w:sz w:val="18"/>
          <w:szCs w:val="18"/>
        </w:rPr>
        <w:t xml:space="preserve">, Ornella Rovetta, Violaine </w:t>
      </w:r>
      <w:proofErr w:type="spellStart"/>
      <w:r w:rsidRPr="00D55696">
        <w:rPr>
          <w:rFonts w:ascii="Avenir Book" w:eastAsia="PMingLiU" w:hAnsi="Avenir Book"/>
          <w:i/>
          <w:sz w:val="18"/>
          <w:szCs w:val="18"/>
        </w:rPr>
        <w:t>Baraduc</w:t>
      </w:r>
      <w:proofErr w:type="spellEnd"/>
      <w:r w:rsidRPr="00D55696">
        <w:rPr>
          <w:rFonts w:ascii="Avenir Book" w:eastAsia="PMingLiU" w:hAnsi="Avenir Book"/>
          <w:i/>
          <w:sz w:val="18"/>
          <w:szCs w:val="18"/>
        </w:rPr>
        <w:t xml:space="preserve">, </w:t>
      </w:r>
      <w:r w:rsidR="003D0028">
        <w:rPr>
          <w:rFonts w:ascii="Avenir Book" w:eastAsia="PMingLiU" w:hAnsi="Avenir Book"/>
          <w:i/>
          <w:sz w:val="18"/>
          <w:szCs w:val="18"/>
        </w:rPr>
        <w:t xml:space="preserve">Darius </w:t>
      </w:r>
      <w:proofErr w:type="spellStart"/>
      <w:r w:rsidR="003D0028">
        <w:rPr>
          <w:rFonts w:ascii="Avenir Book" w:eastAsia="PMingLiU" w:hAnsi="Avenir Book"/>
          <w:i/>
          <w:sz w:val="18"/>
          <w:szCs w:val="18"/>
        </w:rPr>
        <w:t>Gishoma</w:t>
      </w:r>
      <w:proofErr w:type="spellEnd"/>
      <w:r w:rsidR="003D0028">
        <w:rPr>
          <w:rFonts w:ascii="Avenir Book" w:eastAsia="PMingLiU" w:hAnsi="Avenir Book"/>
          <w:i/>
          <w:sz w:val="18"/>
          <w:szCs w:val="18"/>
        </w:rPr>
        <w:t xml:space="preserve">, </w:t>
      </w:r>
      <w:r w:rsidRPr="00D55696">
        <w:rPr>
          <w:rFonts w:ascii="Avenir Book" w:eastAsia="PMingLiU" w:hAnsi="Avenir Book"/>
          <w:i/>
          <w:sz w:val="18"/>
          <w:szCs w:val="18"/>
        </w:rPr>
        <w:t xml:space="preserve">Philibert </w:t>
      </w:r>
      <w:proofErr w:type="spellStart"/>
      <w:r w:rsidRPr="00D55696">
        <w:rPr>
          <w:rFonts w:ascii="Avenir Book" w:eastAsia="PMingLiU" w:hAnsi="Avenir Book"/>
          <w:i/>
          <w:sz w:val="18"/>
          <w:szCs w:val="18"/>
        </w:rPr>
        <w:t>Gakwenzire</w:t>
      </w:r>
      <w:proofErr w:type="spellEnd"/>
      <w:r w:rsidR="0049062D" w:rsidRPr="00D55696">
        <w:rPr>
          <w:rFonts w:ascii="Avenir Book" w:eastAsia="PMingLiU" w:hAnsi="Avenir Book"/>
          <w:i/>
          <w:sz w:val="18"/>
          <w:szCs w:val="18"/>
        </w:rPr>
        <w:t xml:space="preserve">, Florence </w:t>
      </w:r>
      <w:proofErr w:type="spellStart"/>
      <w:r w:rsidR="0049062D" w:rsidRPr="00D55696">
        <w:rPr>
          <w:rFonts w:ascii="Avenir Book" w:eastAsia="PMingLiU" w:hAnsi="Avenir Book"/>
          <w:i/>
          <w:sz w:val="18"/>
          <w:szCs w:val="18"/>
        </w:rPr>
        <w:t>Rasmont</w:t>
      </w:r>
      <w:proofErr w:type="spellEnd"/>
    </w:p>
    <w:p w14:paraId="1D3577B5" w14:textId="77777777" w:rsidR="00A35940" w:rsidRPr="00D55696" w:rsidRDefault="00A35940" w:rsidP="00DF705E">
      <w:pPr>
        <w:ind w:left="363" w:hanging="284"/>
        <w:jc w:val="both"/>
        <w:rPr>
          <w:rFonts w:ascii="Avenir Book" w:eastAsia="PMingLiU" w:hAnsi="Avenir Book"/>
          <w:sz w:val="18"/>
          <w:szCs w:val="18"/>
          <w:u w:val="single"/>
        </w:rPr>
      </w:pPr>
    </w:p>
    <w:p w14:paraId="13330A91" w14:textId="77777777" w:rsidR="00282105" w:rsidRPr="00D55696" w:rsidRDefault="00282105" w:rsidP="00DF705E">
      <w:pPr>
        <w:ind w:left="363" w:hanging="284"/>
        <w:jc w:val="both"/>
        <w:rPr>
          <w:rFonts w:ascii="Avenir Book" w:eastAsia="PMingLiU" w:hAnsi="Avenir Book"/>
          <w:sz w:val="18"/>
          <w:szCs w:val="18"/>
          <w:u w:val="single"/>
        </w:rPr>
      </w:pPr>
    </w:p>
    <w:p w14:paraId="2832593A" w14:textId="5D8DFBE8" w:rsidR="00DF705E" w:rsidRPr="00D55696" w:rsidRDefault="00DF705E" w:rsidP="00DF705E">
      <w:pPr>
        <w:ind w:left="363" w:hanging="284"/>
        <w:jc w:val="both"/>
        <w:rPr>
          <w:rFonts w:ascii="Avenir Book" w:eastAsia="PMingLiU" w:hAnsi="Avenir Book"/>
          <w:sz w:val="18"/>
          <w:szCs w:val="18"/>
        </w:rPr>
      </w:pPr>
      <w:r w:rsidRPr="00D55696">
        <w:rPr>
          <w:rFonts w:ascii="Avenir Book" w:eastAsia="PMingLiU" w:hAnsi="Avenir Book"/>
          <w:sz w:val="18"/>
          <w:szCs w:val="18"/>
          <w:u w:val="single"/>
        </w:rPr>
        <w:t>Comité d’organisation </w:t>
      </w:r>
      <w:r w:rsidRPr="00D55696">
        <w:rPr>
          <w:rFonts w:ascii="Avenir Book" w:eastAsia="PMingLiU" w:hAnsi="Avenir Book"/>
          <w:sz w:val="18"/>
          <w:szCs w:val="18"/>
        </w:rPr>
        <w:t>: François Robinet (UVSQ</w:t>
      </w:r>
      <w:r w:rsidR="0094204D" w:rsidRPr="00D55696">
        <w:rPr>
          <w:rFonts w:ascii="Avenir Book" w:eastAsia="PMingLiU" w:hAnsi="Avenir Book"/>
          <w:sz w:val="18"/>
          <w:szCs w:val="18"/>
        </w:rPr>
        <w:t>, CHCSC</w:t>
      </w:r>
      <w:r w:rsidRPr="00D55696">
        <w:rPr>
          <w:rFonts w:ascii="Avenir Book" w:eastAsia="PMingLiU" w:hAnsi="Avenir Book"/>
          <w:sz w:val="18"/>
          <w:szCs w:val="18"/>
        </w:rPr>
        <w:t xml:space="preserve">), Ornella Rovetta (ULB, MMC), Florence </w:t>
      </w:r>
      <w:proofErr w:type="spellStart"/>
      <w:r w:rsidRPr="00D55696">
        <w:rPr>
          <w:rFonts w:ascii="Avenir Book" w:eastAsia="PMingLiU" w:hAnsi="Avenir Book"/>
          <w:sz w:val="18"/>
          <w:szCs w:val="18"/>
        </w:rPr>
        <w:t>Rasmont</w:t>
      </w:r>
      <w:proofErr w:type="spellEnd"/>
      <w:r w:rsidRPr="00D55696">
        <w:rPr>
          <w:rFonts w:ascii="Avenir Book" w:eastAsia="PMingLiU" w:hAnsi="Avenir Book"/>
          <w:sz w:val="18"/>
          <w:szCs w:val="18"/>
        </w:rPr>
        <w:t xml:space="preserve"> (ULB, AGR), Violaine </w:t>
      </w:r>
      <w:proofErr w:type="spellStart"/>
      <w:r w:rsidRPr="00D55696">
        <w:rPr>
          <w:rFonts w:ascii="Avenir Book" w:eastAsia="PMingLiU" w:hAnsi="Avenir Book"/>
          <w:sz w:val="18"/>
          <w:szCs w:val="18"/>
        </w:rPr>
        <w:t>Baraduc</w:t>
      </w:r>
      <w:proofErr w:type="spellEnd"/>
      <w:r w:rsidRPr="00D55696">
        <w:rPr>
          <w:rFonts w:ascii="Avenir Book" w:eastAsia="PMingLiU" w:hAnsi="Avenir Book"/>
          <w:sz w:val="18"/>
          <w:szCs w:val="18"/>
        </w:rPr>
        <w:t xml:space="preserve"> (IMAF-EHESS), </w:t>
      </w:r>
      <w:proofErr w:type="spellStart"/>
      <w:r w:rsidRPr="00D55696">
        <w:rPr>
          <w:rFonts w:ascii="Avenir Book" w:eastAsia="PMingLiU" w:hAnsi="Avenir Book"/>
          <w:sz w:val="18"/>
          <w:szCs w:val="18"/>
        </w:rPr>
        <w:t>Hannay</w:t>
      </w:r>
      <w:proofErr w:type="spellEnd"/>
      <w:r w:rsidRPr="00D55696">
        <w:rPr>
          <w:rFonts w:ascii="Avenir Book" w:eastAsia="PMingLiU" w:hAnsi="Avenir Book"/>
          <w:sz w:val="18"/>
          <w:szCs w:val="18"/>
        </w:rPr>
        <w:t xml:space="preserve"> Grayson (St. Andrews, </w:t>
      </w:r>
      <w:proofErr w:type="spellStart"/>
      <w:r w:rsidRPr="00D55696">
        <w:rPr>
          <w:rFonts w:ascii="Avenir Book" w:eastAsia="PMingLiU" w:hAnsi="Avenir Book"/>
          <w:sz w:val="18"/>
          <w:szCs w:val="18"/>
        </w:rPr>
        <w:t>Rwandan</w:t>
      </w:r>
      <w:proofErr w:type="spellEnd"/>
      <w:r w:rsidRPr="00D55696">
        <w:rPr>
          <w:rFonts w:ascii="Avenir Book" w:eastAsia="PMingLiU" w:hAnsi="Avenir Book"/>
          <w:sz w:val="18"/>
          <w:szCs w:val="18"/>
        </w:rPr>
        <w:t xml:space="preserve"> stories of change), Rémi </w:t>
      </w:r>
      <w:proofErr w:type="spellStart"/>
      <w:r w:rsidRPr="00D55696">
        <w:rPr>
          <w:rFonts w:ascii="Avenir Book" w:eastAsia="PMingLiU" w:hAnsi="Avenir Book"/>
          <w:sz w:val="18"/>
          <w:szCs w:val="18"/>
        </w:rPr>
        <w:t>Korman</w:t>
      </w:r>
      <w:proofErr w:type="spellEnd"/>
      <w:r w:rsidRPr="00D55696">
        <w:rPr>
          <w:rFonts w:ascii="Avenir Book" w:eastAsia="PMingLiU" w:hAnsi="Avenir Book"/>
          <w:sz w:val="18"/>
          <w:szCs w:val="18"/>
        </w:rPr>
        <w:t xml:space="preserve"> (</w:t>
      </w:r>
      <w:proofErr w:type="spellStart"/>
      <w:r w:rsidRPr="00D55696">
        <w:rPr>
          <w:rFonts w:ascii="Avenir Book" w:eastAsia="PMingLiU" w:hAnsi="Avenir Book"/>
          <w:sz w:val="18"/>
          <w:szCs w:val="18"/>
        </w:rPr>
        <w:t>Cespra</w:t>
      </w:r>
      <w:proofErr w:type="spellEnd"/>
      <w:r w:rsidRPr="00D55696">
        <w:rPr>
          <w:rFonts w:ascii="Avenir Book" w:eastAsia="PMingLiU" w:hAnsi="Avenir Book"/>
          <w:sz w:val="18"/>
          <w:szCs w:val="18"/>
        </w:rPr>
        <w:t xml:space="preserve">-EHESS), </w:t>
      </w:r>
      <w:r w:rsidR="00523299" w:rsidRPr="00D55696">
        <w:rPr>
          <w:rFonts w:ascii="Avenir Book" w:eastAsia="PMingLiU" w:hAnsi="Avenir Book"/>
          <w:sz w:val="18"/>
          <w:szCs w:val="18"/>
        </w:rPr>
        <w:t xml:space="preserve">Darius </w:t>
      </w:r>
      <w:proofErr w:type="spellStart"/>
      <w:r w:rsidR="00523299" w:rsidRPr="00D55696">
        <w:rPr>
          <w:rFonts w:ascii="Avenir Book" w:eastAsia="PMingLiU" w:hAnsi="Avenir Book"/>
          <w:sz w:val="18"/>
          <w:szCs w:val="18"/>
        </w:rPr>
        <w:t>Gishoma</w:t>
      </w:r>
      <w:proofErr w:type="spellEnd"/>
      <w:r w:rsidR="00523299" w:rsidRPr="00D55696">
        <w:rPr>
          <w:rFonts w:ascii="Avenir Book" w:eastAsia="PMingLiU" w:hAnsi="Avenir Book"/>
          <w:sz w:val="18"/>
          <w:szCs w:val="18"/>
        </w:rPr>
        <w:t xml:space="preserve"> (</w:t>
      </w:r>
      <w:r w:rsidR="00523299">
        <w:rPr>
          <w:rFonts w:ascii="Avenir Book" w:eastAsia="PMingLiU" w:hAnsi="Avenir Book"/>
          <w:sz w:val="18"/>
          <w:szCs w:val="18"/>
        </w:rPr>
        <w:t>Université du Rwanda</w:t>
      </w:r>
      <w:r w:rsidR="00523299" w:rsidRPr="00D55696">
        <w:rPr>
          <w:rFonts w:ascii="Avenir Book" w:eastAsia="PMingLiU" w:hAnsi="Avenir Book"/>
          <w:sz w:val="18"/>
          <w:szCs w:val="18"/>
        </w:rPr>
        <w:t xml:space="preserve">), </w:t>
      </w:r>
      <w:r w:rsidRPr="00D55696">
        <w:rPr>
          <w:rFonts w:ascii="Avenir Book" w:eastAsia="PMingLiU" w:hAnsi="Avenir Book"/>
          <w:sz w:val="18"/>
          <w:szCs w:val="18"/>
        </w:rPr>
        <w:t xml:space="preserve">Philibert </w:t>
      </w:r>
      <w:proofErr w:type="spellStart"/>
      <w:r w:rsidRPr="00D55696">
        <w:rPr>
          <w:rFonts w:ascii="Avenir Book" w:eastAsia="PMingLiU" w:hAnsi="Avenir Book"/>
          <w:sz w:val="18"/>
          <w:szCs w:val="18"/>
        </w:rPr>
        <w:t>Gakwenzire</w:t>
      </w:r>
      <w:proofErr w:type="spellEnd"/>
      <w:r w:rsidRPr="00D55696">
        <w:rPr>
          <w:rFonts w:ascii="Avenir Book" w:eastAsia="PMingLiU" w:hAnsi="Avenir Book"/>
          <w:sz w:val="18"/>
          <w:szCs w:val="18"/>
        </w:rPr>
        <w:t xml:space="preserve"> (Université de Kibungo).</w:t>
      </w:r>
    </w:p>
    <w:p w14:paraId="2E95C3E3" w14:textId="77777777" w:rsidR="00DF705E" w:rsidRPr="00D55696" w:rsidRDefault="00DF705E" w:rsidP="00DF705E">
      <w:pPr>
        <w:ind w:left="1417" w:hanging="1340"/>
        <w:jc w:val="both"/>
        <w:rPr>
          <w:rFonts w:ascii="Avenir Book" w:eastAsia="PMingLiU" w:hAnsi="Avenir Book"/>
          <w:sz w:val="18"/>
          <w:szCs w:val="18"/>
        </w:rPr>
      </w:pPr>
    </w:p>
    <w:p w14:paraId="4288AFAF" w14:textId="722FE240" w:rsidR="00DF705E" w:rsidRPr="00D55696" w:rsidRDefault="00DF705E" w:rsidP="00DF705E">
      <w:pPr>
        <w:ind w:left="363" w:hanging="284"/>
        <w:jc w:val="both"/>
        <w:rPr>
          <w:rFonts w:ascii="Avenir Book" w:eastAsia="PMingLiU" w:hAnsi="Avenir Book"/>
          <w:sz w:val="18"/>
          <w:szCs w:val="18"/>
        </w:rPr>
      </w:pPr>
      <w:r w:rsidRPr="00D55696">
        <w:rPr>
          <w:rFonts w:ascii="Avenir Book" w:eastAsia="PMingLiU" w:hAnsi="Avenir Book"/>
          <w:sz w:val="18"/>
          <w:szCs w:val="18"/>
          <w:u w:val="single"/>
        </w:rPr>
        <w:t>Comité scientifique </w:t>
      </w:r>
      <w:r w:rsidRPr="00D55696">
        <w:rPr>
          <w:rFonts w:ascii="Avenir Book" w:eastAsia="PMingLiU" w:hAnsi="Avenir Book"/>
          <w:sz w:val="18"/>
          <w:szCs w:val="18"/>
        </w:rPr>
        <w:t>: Stéphane Audoin-</w:t>
      </w:r>
      <w:proofErr w:type="spellStart"/>
      <w:r w:rsidRPr="00D55696">
        <w:rPr>
          <w:rFonts w:ascii="Avenir Book" w:eastAsia="PMingLiU" w:hAnsi="Avenir Book"/>
          <w:sz w:val="18"/>
          <w:szCs w:val="18"/>
        </w:rPr>
        <w:t>Rouzeau</w:t>
      </w:r>
      <w:proofErr w:type="spellEnd"/>
      <w:r w:rsidRPr="00D55696">
        <w:rPr>
          <w:rFonts w:ascii="Avenir Book" w:eastAsia="PMingLiU" w:hAnsi="Avenir Book"/>
          <w:sz w:val="18"/>
          <w:szCs w:val="18"/>
        </w:rPr>
        <w:t xml:space="preserve"> (</w:t>
      </w:r>
      <w:proofErr w:type="spellStart"/>
      <w:r w:rsidRPr="00D55696">
        <w:rPr>
          <w:rFonts w:ascii="Avenir Book" w:eastAsia="PMingLiU" w:hAnsi="Avenir Book"/>
          <w:sz w:val="18"/>
          <w:szCs w:val="18"/>
        </w:rPr>
        <w:t>Cespra</w:t>
      </w:r>
      <w:proofErr w:type="spellEnd"/>
      <w:r w:rsidRPr="00D55696">
        <w:rPr>
          <w:rFonts w:ascii="Avenir Book" w:eastAsia="PMingLiU" w:hAnsi="Avenir Book"/>
          <w:sz w:val="18"/>
          <w:szCs w:val="18"/>
        </w:rPr>
        <w:t xml:space="preserve"> – EHESS), Aurélie </w:t>
      </w:r>
      <w:proofErr w:type="spellStart"/>
      <w:r w:rsidRPr="00D55696">
        <w:rPr>
          <w:rFonts w:ascii="Avenir Book" w:eastAsia="PMingLiU" w:hAnsi="Avenir Book"/>
          <w:sz w:val="18"/>
          <w:szCs w:val="18"/>
        </w:rPr>
        <w:t>Barjonet</w:t>
      </w:r>
      <w:proofErr w:type="spellEnd"/>
      <w:r w:rsidRPr="00D55696">
        <w:rPr>
          <w:rFonts w:ascii="Avenir Book" w:eastAsia="PMingLiU" w:hAnsi="Avenir Book"/>
          <w:sz w:val="18"/>
          <w:szCs w:val="18"/>
        </w:rPr>
        <w:t xml:space="preserve"> (Centre d’histoire culturelle des sociétés contemporaines / Université de Versailles-Saint-Quentin-en-Yvelines – Université de Paris-Saclay), Annette Becker (HAR – Université de Nanterre), Élisabeth Claverie (Institut des Sciences sociales du Politique – EHESS), Catherine Coquio (</w:t>
      </w:r>
      <w:proofErr w:type="spellStart"/>
      <w:r w:rsidRPr="00D55696">
        <w:rPr>
          <w:rFonts w:ascii="Avenir Book" w:eastAsia="PMingLiU" w:hAnsi="Avenir Book"/>
          <w:sz w:val="18"/>
          <w:szCs w:val="18"/>
        </w:rPr>
        <w:t>Cerilac</w:t>
      </w:r>
      <w:proofErr w:type="spellEnd"/>
      <w:r w:rsidRPr="00D55696">
        <w:rPr>
          <w:rFonts w:ascii="Avenir Book" w:eastAsia="PMingLiU" w:hAnsi="Avenir Book"/>
          <w:sz w:val="18"/>
          <w:szCs w:val="18"/>
        </w:rPr>
        <w:t xml:space="preserve"> – Univ. Paris 7 Denis Diderot), Marie-Aude </w:t>
      </w:r>
      <w:proofErr w:type="spellStart"/>
      <w:r w:rsidRPr="00D55696">
        <w:rPr>
          <w:rFonts w:ascii="Avenir Book" w:eastAsia="PMingLiU" w:hAnsi="Avenir Book"/>
          <w:sz w:val="18"/>
          <w:szCs w:val="18"/>
        </w:rPr>
        <w:t>Fouéré</w:t>
      </w:r>
      <w:proofErr w:type="spellEnd"/>
      <w:r w:rsidRPr="00D55696">
        <w:rPr>
          <w:rFonts w:ascii="Avenir Book" w:eastAsia="PMingLiU" w:hAnsi="Avenir Book"/>
          <w:sz w:val="18"/>
          <w:szCs w:val="18"/>
        </w:rPr>
        <w:t xml:space="preserve"> (IMAF – EHESS), Marie-Soleil Frère (</w:t>
      </w:r>
      <w:proofErr w:type="spellStart"/>
      <w:r w:rsidRPr="00D55696">
        <w:rPr>
          <w:rFonts w:ascii="Avenir Book" w:eastAsia="PMingLiU" w:hAnsi="Avenir Book"/>
          <w:sz w:val="18"/>
          <w:szCs w:val="18"/>
        </w:rPr>
        <w:t>ReSIC</w:t>
      </w:r>
      <w:proofErr w:type="spellEnd"/>
      <w:r w:rsidRPr="00D55696">
        <w:rPr>
          <w:rFonts w:ascii="Avenir Book" w:eastAsia="PMingLiU" w:hAnsi="Avenir Book"/>
          <w:sz w:val="18"/>
          <w:szCs w:val="18"/>
        </w:rPr>
        <w:t xml:space="preserve"> – Université libre de Bruxelles), Sarah </w:t>
      </w:r>
      <w:proofErr w:type="spellStart"/>
      <w:r w:rsidRPr="00D55696">
        <w:rPr>
          <w:rFonts w:ascii="Avenir Book" w:eastAsia="PMingLiU" w:hAnsi="Avenir Book"/>
          <w:sz w:val="18"/>
          <w:szCs w:val="18"/>
        </w:rPr>
        <w:t>Gensburger</w:t>
      </w:r>
      <w:proofErr w:type="spellEnd"/>
      <w:r w:rsidRPr="00D55696">
        <w:rPr>
          <w:rFonts w:ascii="Avenir Book" w:eastAsia="PMingLiU" w:hAnsi="Avenir Book"/>
          <w:sz w:val="18"/>
          <w:szCs w:val="18"/>
        </w:rPr>
        <w:t xml:space="preserve"> (CNRS- Institut des Sciences sociales du Politique, UPN-ENS Paris Saclay), Nicki </w:t>
      </w:r>
      <w:proofErr w:type="spellStart"/>
      <w:r w:rsidRPr="00D55696">
        <w:rPr>
          <w:rFonts w:ascii="Avenir Book" w:eastAsia="PMingLiU" w:hAnsi="Avenir Book"/>
          <w:sz w:val="18"/>
          <w:szCs w:val="18"/>
        </w:rPr>
        <w:t>Hitchcott</w:t>
      </w:r>
      <w:proofErr w:type="spellEnd"/>
      <w:r w:rsidRPr="00D55696">
        <w:rPr>
          <w:rFonts w:ascii="Avenir Book" w:eastAsia="PMingLiU" w:hAnsi="Avenir Book"/>
          <w:sz w:val="18"/>
          <w:szCs w:val="18"/>
        </w:rPr>
        <w:t xml:space="preserve"> (Université de Saint Andrews), Marcel </w:t>
      </w:r>
      <w:proofErr w:type="spellStart"/>
      <w:r w:rsidRPr="00D55696">
        <w:rPr>
          <w:rFonts w:ascii="Avenir Book" w:eastAsia="PMingLiU" w:hAnsi="Avenir Book"/>
          <w:sz w:val="18"/>
          <w:szCs w:val="18"/>
        </w:rPr>
        <w:t>Kabanda</w:t>
      </w:r>
      <w:proofErr w:type="spellEnd"/>
      <w:r w:rsidRPr="00D55696">
        <w:rPr>
          <w:rFonts w:ascii="Avenir Book" w:eastAsia="PMingLiU" w:hAnsi="Avenir Book"/>
          <w:sz w:val="18"/>
          <w:szCs w:val="18"/>
        </w:rPr>
        <w:t xml:space="preserve"> (Ibuka France), Pieter </w:t>
      </w:r>
      <w:proofErr w:type="spellStart"/>
      <w:r w:rsidRPr="00D55696">
        <w:rPr>
          <w:rFonts w:ascii="Avenir Book" w:eastAsia="PMingLiU" w:hAnsi="Avenir Book"/>
          <w:sz w:val="18"/>
          <w:szCs w:val="18"/>
        </w:rPr>
        <w:t>Lagrou</w:t>
      </w:r>
      <w:proofErr w:type="spellEnd"/>
      <w:r w:rsidRPr="00D55696">
        <w:rPr>
          <w:rFonts w:ascii="Avenir Book" w:eastAsia="PMingLiU" w:hAnsi="Avenir Book"/>
          <w:sz w:val="18"/>
          <w:szCs w:val="18"/>
        </w:rPr>
        <w:t xml:space="preserve"> (Mondes modernes et contemporains – Université libre de Bruxelles), Amandine </w:t>
      </w:r>
      <w:proofErr w:type="spellStart"/>
      <w:r w:rsidRPr="00D55696">
        <w:rPr>
          <w:rFonts w:ascii="Avenir Book" w:eastAsia="PMingLiU" w:hAnsi="Avenir Book"/>
          <w:sz w:val="18"/>
          <w:szCs w:val="18"/>
        </w:rPr>
        <w:t>Lauro</w:t>
      </w:r>
      <w:proofErr w:type="spellEnd"/>
      <w:r w:rsidRPr="00D55696">
        <w:rPr>
          <w:rFonts w:ascii="Avenir Book" w:eastAsia="PMingLiU" w:hAnsi="Avenir Book"/>
          <w:sz w:val="18"/>
          <w:szCs w:val="18"/>
        </w:rPr>
        <w:t xml:space="preserve"> (Mondes modernes et contemporains – Université libre de Bruxelles), Sandrine Lefranc (CNRS- Institut des Sciences sociales du Politique, UPN-ENS Paris Saclay), Charles </w:t>
      </w:r>
      <w:proofErr w:type="spellStart"/>
      <w:r w:rsidRPr="00D55696">
        <w:rPr>
          <w:rFonts w:ascii="Avenir Book" w:eastAsia="PMingLiU" w:hAnsi="Avenir Book"/>
          <w:sz w:val="18"/>
          <w:szCs w:val="18"/>
        </w:rPr>
        <w:t>Mulinda</w:t>
      </w:r>
      <w:proofErr w:type="spellEnd"/>
      <w:r w:rsidRPr="00D55696">
        <w:rPr>
          <w:rFonts w:ascii="Avenir Book" w:eastAsia="PMingLiU" w:hAnsi="Avenir Book"/>
          <w:sz w:val="18"/>
          <w:szCs w:val="18"/>
        </w:rPr>
        <w:t xml:space="preserve"> (</w:t>
      </w:r>
      <w:proofErr w:type="spellStart"/>
      <w:r w:rsidRPr="00D55696">
        <w:rPr>
          <w:rFonts w:ascii="Avenir Book" w:eastAsia="PMingLiU" w:hAnsi="Avenir Book"/>
          <w:sz w:val="18"/>
          <w:szCs w:val="18"/>
        </w:rPr>
        <w:t>University</w:t>
      </w:r>
      <w:proofErr w:type="spellEnd"/>
      <w:r w:rsidRPr="00D55696">
        <w:rPr>
          <w:rFonts w:ascii="Avenir Book" w:eastAsia="PMingLiU" w:hAnsi="Avenir Book"/>
          <w:sz w:val="18"/>
          <w:szCs w:val="18"/>
        </w:rPr>
        <w:t xml:space="preserve"> of Rwanda), Henry Rousso (Institut d’Histoire du Temps Présent – CNRS), </w:t>
      </w:r>
      <w:r w:rsidR="00956838" w:rsidRPr="00D55696">
        <w:rPr>
          <w:rFonts w:ascii="Avenir Book" w:eastAsia="PMingLiU" w:hAnsi="Avenir Book"/>
          <w:sz w:val="18"/>
          <w:szCs w:val="18"/>
        </w:rPr>
        <w:t xml:space="preserve">Paul </w:t>
      </w:r>
      <w:proofErr w:type="spellStart"/>
      <w:r w:rsidR="00956838" w:rsidRPr="00D55696">
        <w:rPr>
          <w:rFonts w:ascii="Avenir Book" w:eastAsia="PMingLiU" w:hAnsi="Avenir Book"/>
          <w:sz w:val="18"/>
          <w:szCs w:val="18"/>
        </w:rPr>
        <w:t>Rutayisire</w:t>
      </w:r>
      <w:proofErr w:type="spellEnd"/>
      <w:r w:rsidR="00956838" w:rsidRPr="00D55696">
        <w:rPr>
          <w:rFonts w:ascii="Avenir Book" w:eastAsia="PMingLiU" w:hAnsi="Avenir Book"/>
          <w:sz w:val="18"/>
          <w:szCs w:val="18"/>
        </w:rPr>
        <w:t xml:space="preserve"> (Université nationale du Rwanda), </w:t>
      </w:r>
      <w:r w:rsidRPr="00D55696">
        <w:rPr>
          <w:rFonts w:ascii="Avenir Book" w:eastAsia="PMingLiU" w:hAnsi="Avenir Book"/>
          <w:sz w:val="18"/>
          <w:szCs w:val="18"/>
        </w:rPr>
        <w:t>Jean-Philippe Schreiber (ULB, CIERL)</w:t>
      </w:r>
      <w:r w:rsidR="002E62C9" w:rsidRPr="00D55696">
        <w:rPr>
          <w:rFonts w:ascii="Avenir Book" w:eastAsia="PMingLiU" w:hAnsi="Avenir Book"/>
          <w:sz w:val="18"/>
          <w:szCs w:val="18"/>
        </w:rPr>
        <w:t>.</w:t>
      </w:r>
    </w:p>
    <w:p w14:paraId="10C8ACB6" w14:textId="77777777" w:rsidR="00DF705E" w:rsidRPr="00D55696" w:rsidRDefault="00DF705E" w:rsidP="00DF705E">
      <w:pPr>
        <w:rPr>
          <w:rFonts w:ascii="Avenir Book" w:eastAsia="PMingLiU" w:hAnsi="Avenir Book"/>
          <w:sz w:val="18"/>
          <w:szCs w:val="18"/>
        </w:rPr>
      </w:pPr>
    </w:p>
    <w:p w14:paraId="040FFC78" w14:textId="5D8261CC" w:rsidR="00DC1719" w:rsidRPr="00D55696" w:rsidRDefault="00DC1719">
      <w:pPr>
        <w:rPr>
          <w:rFonts w:ascii="Avenir Book" w:eastAsia="PMingLiU" w:hAnsi="Avenir Book" w:cs="Arial"/>
          <w:sz w:val="18"/>
          <w:szCs w:val="18"/>
          <w:u w:val="single"/>
        </w:rPr>
      </w:pPr>
      <w:r w:rsidRPr="00D55696">
        <w:rPr>
          <w:rFonts w:ascii="Avenir Book" w:eastAsia="PMingLiU" w:hAnsi="Avenir Book" w:cs="Arial"/>
          <w:sz w:val="18"/>
          <w:szCs w:val="18"/>
          <w:u w:val="single"/>
        </w:rPr>
        <w:br w:type="page"/>
      </w:r>
    </w:p>
    <w:p w14:paraId="6DEECA37" w14:textId="77777777" w:rsidR="005E197E" w:rsidRPr="0017550D" w:rsidRDefault="005E197E" w:rsidP="00905BA5">
      <w:pPr>
        <w:rPr>
          <w:rFonts w:ascii="Avenir Book" w:eastAsia="PMingLiU" w:hAnsi="Avenir Book" w:cs="Arial"/>
          <w:sz w:val="16"/>
          <w:szCs w:val="16"/>
          <w:u w:val="single"/>
        </w:rPr>
      </w:pPr>
    </w:p>
    <w:p w14:paraId="289740D0" w14:textId="77777777" w:rsidR="005E197E" w:rsidRPr="0017550D" w:rsidRDefault="005E197E" w:rsidP="005E197E">
      <w:pPr>
        <w:jc w:val="both"/>
        <w:rPr>
          <w:rFonts w:ascii="Avenir Book" w:eastAsia="PMingLiU" w:hAnsi="Avenir Book"/>
          <w:sz w:val="16"/>
          <w:szCs w:val="16"/>
          <w:u w:val="single"/>
        </w:rPr>
      </w:pPr>
      <w:r w:rsidRPr="0017550D">
        <w:rPr>
          <w:rFonts w:ascii="Avenir Book" w:eastAsia="PMingLiU" w:hAnsi="Avenir Book"/>
          <w:sz w:val="16"/>
          <w:szCs w:val="16"/>
          <w:u w:val="single"/>
        </w:rPr>
        <w:t>Présentation de la journée</w:t>
      </w:r>
    </w:p>
    <w:p w14:paraId="4B82D844" w14:textId="2486EB27" w:rsidR="005E197E" w:rsidRPr="0017550D" w:rsidRDefault="005E197E" w:rsidP="005E197E">
      <w:pPr>
        <w:jc w:val="both"/>
        <w:rPr>
          <w:rFonts w:ascii="Avenir Book" w:eastAsia="PMingLiU" w:hAnsi="Avenir Book" w:cs="Calibri"/>
          <w:sz w:val="16"/>
          <w:szCs w:val="16"/>
        </w:rPr>
      </w:pPr>
      <w:r w:rsidRPr="0017550D">
        <w:rPr>
          <w:rFonts w:ascii="Avenir Book" w:eastAsia="PMingLiU" w:hAnsi="Avenir Book"/>
          <w:sz w:val="16"/>
          <w:szCs w:val="16"/>
        </w:rPr>
        <w:t xml:space="preserve">En septembre 2018, l’ULB accueillera la deuxième rencontre organisée dans le cadre du projet « RwandaMap2020 (Mémoires, Archives, Patrimoine). Connaître le génocide </w:t>
      </w:r>
      <w:proofErr w:type="gramStart"/>
      <w:r w:rsidRPr="0017550D">
        <w:rPr>
          <w:rFonts w:ascii="Avenir Book" w:eastAsia="PMingLiU" w:hAnsi="Avenir Book"/>
          <w:sz w:val="16"/>
          <w:szCs w:val="16"/>
        </w:rPr>
        <w:t>des Tutsi</w:t>
      </w:r>
      <w:proofErr w:type="gramEnd"/>
      <w:r w:rsidRPr="0017550D">
        <w:rPr>
          <w:rFonts w:ascii="Avenir Book" w:eastAsia="PMingLiU" w:hAnsi="Avenir Book"/>
          <w:sz w:val="16"/>
          <w:szCs w:val="16"/>
        </w:rPr>
        <w:t xml:space="preserve"> : le chercheur à l’épreuve des traces de l’extermination ». </w:t>
      </w:r>
    </w:p>
    <w:p w14:paraId="75AF7FEB" w14:textId="77777777" w:rsidR="005E197E" w:rsidRPr="0017550D" w:rsidRDefault="005E197E" w:rsidP="005E197E">
      <w:pPr>
        <w:jc w:val="both"/>
        <w:rPr>
          <w:rFonts w:ascii="Avenir Book" w:eastAsia="PMingLiU" w:hAnsi="Avenir Book" w:cs="Calibri"/>
          <w:sz w:val="16"/>
          <w:szCs w:val="16"/>
        </w:rPr>
      </w:pPr>
    </w:p>
    <w:p w14:paraId="68CB44B1" w14:textId="77777777" w:rsidR="005E197E" w:rsidRPr="0017550D" w:rsidRDefault="005E197E" w:rsidP="005E197E">
      <w:pPr>
        <w:jc w:val="both"/>
        <w:rPr>
          <w:rFonts w:ascii="Avenir Book" w:eastAsia="PMingLiU" w:hAnsi="Avenir Book" w:cs="Calibri"/>
          <w:sz w:val="16"/>
          <w:szCs w:val="16"/>
        </w:rPr>
      </w:pPr>
      <w:r w:rsidRPr="0017550D">
        <w:rPr>
          <w:rFonts w:ascii="Avenir Book" w:eastAsia="PMingLiU" w:hAnsi="Avenir Book" w:cs="Calibri"/>
          <w:sz w:val="16"/>
          <w:szCs w:val="16"/>
        </w:rPr>
        <w:t>Initié par une dizaine de chercheurs français et étrangers, ce projet a pour ambition la constitution d’un réseau de recherche international sur les traces (mémorielles, archivistiques, patrimoniales) du génocide des Tutsi du Rwanda afin de relever une série de défis posés aux Sciences humaines et sociales (pertes, dégradations ou destructions de certaines traces ; profusion de données, d’archives et de travaux scientifiques ; abondance de témoignages et de récits de natures diverses) rendant indispensable la création de dynamiques collectives profondes et durables d’enrichissement des savoirs sur le génocide appuyées sur le recours aux outils numériques de la recherche en humanités.</w:t>
      </w:r>
    </w:p>
    <w:p w14:paraId="591730E9" w14:textId="77777777" w:rsidR="005E197E" w:rsidRPr="0017550D" w:rsidRDefault="005E197E" w:rsidP="005E197E">
      <w:pPr>
        <w:jc w:val="both"/>
        <w:rPr>
          <w:rFonts w:ascii="Avenir Book" w:eastAsia="PMingLiU" w:hAnsi="Avenir Book" w:cs="Calibri"/>
          <w:sz w:val="16"/>
          <w:szCs w:val="16"/>
        </w:rPr>
      </w:pPr>
    </w:p>
    <w:p w14:paraId="69BC4916" w14:textId="77777777" w:rsidR="005E197E" w:rsidRPr="0017550D" w:rsidRDefault="005E197E" w:rsidP="005E197E">
      <w:pPr>
        <w:jc w:val="both"/>
        <w:rPr>
          <w:rFonts w:ascii="Avenir Book" w:eastAsia="PMingLiU" w:hAnsi="Avenir Book" w:cs="Calibri"/>
          <w:sz w:val="16"/>
          <w:szCs w:val="16"/>
        </w:rPr>
      </w:pPr>
      <w:r w:rsidRPr="0017550D">
        <w:rPr>
          <w:rFonts w:ascii="Avenir Book" w:eastAsia="PMingLiU" w:hAnsi="Avenir Book" w:cs="Calibri"/>
          <w:sz w:val="16"/>
          <w:szCs w:val="16"/>
        </w:rPr>
        <w:t xml:space="preserve">Face à ces défis, les chercheurs impliqués dans RwandaMAP2020 se proposent d’apporter plusieurs types de réponse : </w:t>
      </w:r>
    </w:p>
    <w:p w14:paraId="774CC727" w14:textId="77777777" w:rsidR="005E197E" w:rsidRPr="0017550D" w:rsidRDefault="005E197E" w:rsidP="005E197E">
      <w:pPr>
        <w:jc w:val="both"/>
        <w:rPr>
          <w:rFonts w:ascii="Avenir Book" w:eastAsia="PMingLiU" w:hAnsi="Avenir Book" w:cs="Calibri"/>
          <w:sz w:val="16"/>
          <w:szCs w:val="16"/>
        </w:rPr>
      </w:pPr>
      <w:r w:rsidRPr="0017550D">
        <w:rPr>
          <w:rFonts w:ascii="Avenir Book" w:eastAsia="PMingLiU" w:hAnsi="Avenir Book" w:cs="Calibri"/>
          <w:sz w:val="16"/>
          <w:szCs w:val="16"/>
        </w:rPr>
        <w:t xml:space="preserve">(1) construire un réseau international de recherche facilitant les échanges des historiographies et des productions scientifiques ; </w:t>
      </w:r>
    </w:p>
    <w:p w14:paraId="57810E2A" w14:textId="77777777" w:rsidR="005E197E" w:rsidRPr="0017550D" w:rsidRDefault="005E197E" w:rsidP="005E197E">
      <w:pPr>
        <w:jc w:val="both"/>
        <w:rPr>
          <w:rFonts w:ascii="Avenir Book" w:eastAsia="PMingLiU" w:hAnsi="Avenir Book" w:cs="Calibri"/>
          <w:sz w:val="16"/>
          <w:szCs w:val="16"/>
        </w:rPr>
      </w:pPr>
      <w:r w:rsidRPr="0017550D">
        <w:rPr>
          <w:rFonts w:ascii="Avenir Book" w:eastAsia="PMingLiU" w:hAnsi="Avenir Book" w:cs="Calibri"/>
          <w:sz w:val="16"/>
          <w:szCs w:val="16"/>
        </w:rPr>
        <w:t xml:space="preserve">(2) produire pour la première fois une cartographie de l’existant en termes de productions scientifiques, de sources et de chercheurs ; </w:t>
      </w:r>
    </w:p>
    <w:p w14:paraId="0D0949C9" w14:textId="77777777" w:rsidR="005E197E" w:rsidRPr="0017550D" w:rsidRDefault="005E197E" w:rsidP="005E197E">
      <w:pPr>
        <w:jc w:val="both"/>
        <w:rPr>
          <w:rFonts w:ascii="Avenir Book" w:eastAsia="PMingLiU" w:hAnsi="Avenir Book" w:cs="Calibri"/>
          <w:sz w:val="16"/>
          <w:szCs w:val="16"/>
        </w:rPr>
      </w:pPr>
      <w:r w:rsidRPr="0017550D">
        <w:rPr>
          <w:rFonts w:ascii="Avenir Book" w:eastAsia="PMingLiU" w:hAnsi="Avenir Book" w:cs="Calibri"/>
          <w:sz w:val="16"/>
          <w:szCs w:val="16"/>
        </w:rPr>
        <w:t xml:space="preserve">(3) travailler de manière collaborative, interdisciplinaire et en ayant recours aux outils digitaux sur trois thématiques de recherche importantes (mémoires, archives, patrimoines). </w:t>
      </w:r>
    </w:p>
    <w:p w14:paraId="38606668" w14:textId="77777777" w:rsidR="005E197E" w:rsidRPr="0017550D" w:rsidRDefault="005E197E" w:rsidP="005E197E">
      <w:pPr>
        <w:jc w:val="both"/>
        <w:rPr>
          <w:rFonts w:ascii="Avenir Book" w:eastAsia="PMingLiU" w:hAnsi="Avenir Book" w:cs="Calibri"/>
          <w:sz w:val="16"/>
          <w:szCs w:val="16"/>
        </w:rPr>
      </w:pPr>
    </w:p>
    <w:p w14:paraId="65457B12" w14:textId="77777777" w:rsidR="005E197E" w:rsidRPr="0017550D" w:rsidRDefault="005E197E" w:rsidP="005E197E">
      <w:pPr>
        <w:jc w:val="both"/>
        <w:rPr>
          <w:rFonts w:ascii="Avenir Book" w:eastAsia="PMingLiU" w:hAnsi="Avenir Book" w:cs="Calibri"/>
          <w:sz w:val="16"/>
          <w:szCs w:val="16"/>
        </w:rPr>
      </w:pPr>
      <w:r w:rsidRPr="0017550D">
        <w:rPr>
          <w:rFonts w:ascii="Avenir Book" w:eastAsia="PMingLiU" w:hAnsi="Avenir Book" w:cs="Calibri"/>
          <w:sz w:val="16"/>
          <w:szCs w:val="16"/>
        </w:rPr>
        <w:t xml:space="preserve">En avril 2018, une première journée de réflexion a permis de consolider les objectifs du projet, d’établir des contacts institutionnels et d’initier la mise en place de groupes de travail thématiques. Le projet est piloté par François Robinet (Université de Saint-Quentin-en-Yvelines) et a bénéficié d’un financement de la Maison des Sciences de l’Homme de Paris-Saclay pour cet événement. Le comité de coordination est composé d’Hannah Grayson (Université St-Andrews), Philibert </w:t>
      </w:r>
      <w:proofErr w:type="spellStart"/>
      <w:r w:rsidRPr="0017550D">
        <w:rPr>
          <w:rFonts w:ascii="Avenir Book" w:eastAsia="PMingLiU" w:hAnsi="Avenir Book" w:cs="Calibri"/>
          <w:sz w:val="16"/>
          <w:szCs w:val="16"/>
        </w:rPr>
        <w:t>Gakwenzire</w:t>
      </w:r>
      <w:proofErr w:type="spellEnd"/>
      <w:r w:rsidRPr="0017550D">
        <w:rPr>
          <w:rFonts w:ascii="Avenir Book" w:eastAsia="PMingLiU" w:hAnsi="Avenir Book" w:cs="Calibri"/>
          <w:sz w:val="16"/>
          <w:szCs w:val="16"/>
        </w:rPr>
        <w:t xml:space="preserve"> (Université de Kibungo), Rémi </w:t>
      </w:r>
      <w:proofErr w:type="spellStart"/>
      <w:r w:rsidRPr="0017550D">
        <w:rPr>
          <w:rFonts w:ascii="Avenir Book" w:eastAsia="PMingLiU" w:hAnsi="Avenir Book" w:cs="Calibri"/>
          <w:sz w:val="16"/>
          <w:szCs w:val="16"/>
        </w:rPr>
        <w:t>Korman</w:t>
      </w:r>
      <w:proofErr w:type="spellEnd"/>
      <w:r w:rsidRPr="0017550D">
        <w:rPr>
          <w:rFonts w:ascii="Avenir Book" w:eastAsia="PMingLiU" w:hAnsi="Avenir Book" w:cs="Calibri"/>
          <w:sz w:val="16"/>
          <w:szCs w:val="16"/>
        </w:rPr>
        <w:t xml:space="preserve"> (</w:t>
      </w:r>
      <w:proofErr w:type="spellStart"/>
      <w:r w:rsidRPr="0017550D">
        <w:rPr>
          <w:rFonts w:ascii="Avenir Book" w:eastAsia="PMingLiU" w:hAnsi="Avenir Book" w:cs="Calibri"/>
          <w:sz w:val="16"/>
          <w:szCs w:val="16"/>
        </w:rPr>
        <w:t>Cespra</w:t>
      </w:r>
      <w:proofErr w:type="spellEnd"/>
      <w:r w:rsidRPr="0017550D">
        <w:rPr>
          <w:rFonts w:ascii="Avenir Book" w:eastAsia="PMingLiU" w:hAnsi="Avenir Book" w:cs="Calibri"/>
          <w:sz w:val="16"/>
          <w:szCs w:val="16"/>
        </w:rPr>
        <w:t xml:space="preserve">-EHESS), Violaine </w:t>
      </w:r>
      <w:proofErr w:type="spellStart"/>
      <w:r w:rsidRPr="0017550D">
        <w:rPr>
          <w:rFonts w:ascii="Avenir Book" w:eastAsia="PMingLiU" w:hAnsi="Avenir Book" w:cs="Calibri"/>
          <w:sz w:val="16"/>
          <w:szCs w:val="16"/>
        </w:rPr>
        <w:t>Baraduc</w:t>
      </w:r>
      <w:proofErr w:type="spellEnd"/>
      <w:r w:rsidRPr="0017550D">
        <w:rPr>
          <w:rFonts w:ascii="Avenir Book" w:eastAsia="PMingLiU" w:hAnsi="Avenir Book" w:cs="Calibri"/>
          <w:sz w:val="16"/>
          <w:szCs w:val="16"/>
        </w:rPr>
        <w:t xml:space="preserve"> (Institut des mondes africains-EHESS) et Ornella Rovetta (ULB-MMC). </w:t>
      </w:r>
    </w:p>
    <w:p w14:paraId="358F52D5" w14:textId="77777777" w:rsidR="005E197E" w:rsidRPr="0017550D" w:rsidRDefault="005E197E" w:rsidP="005E197E">
      <w:pPr>
        <w:jc w:val="both"/>
        <w:rPr>
          <w:rFonts w:ascii="Avenir Book" w:eastAsia="PMingLiU" w:hAnsi="Avenir Book" w:cs="Calibri"/>
          <w:sz w:val="16"/>
          <w:szCs w:val="16"/>
        </w:rPr>
      </w:pPr>
    </w:p>
    <w:p w14:paraId="5669816E" w14:textId="66F7EBD7" w:rsidR="005E197E" w:rsidRPr="0017550D" w:rsidRDefault="005E197E" w:rsidP="005E197E">
      <w:pPr>
        <w:jc w:val="both"/>
        <w:rPr>
          <w:rFonts w:ascii="Avenir Book" w:eastAsia="PMingLiU" w:hAnsi="Avenir Book" w:cs="Calibri"/>
          <w:sz w:val="16"/>
          <w:szCs w:val="16"/>
        </w:rPr>
      </w:pPr>
      <w:r w:rsidRPr="0017550D">
        <w:rPr>
          <w:rFonts w:ascii="Avenir Book" w:eastAsia="PMingLiU" w:hAnsi="Avenir Book" w:cs="Calibri"/>
          <w:sz w:val="16"/>
          <w:szCs w:val="16"/>
        </w:rPr>
        <w:t xml:space="preserve">Le colloque de septembre visera à présenter les résultats des groupes de travail du projet. La réflexion portera également sur la conception des outils numériques (la création de la plateforme numérique de valorisation des résultats). Il permettra enfin de définir des objectifs scientifiques à visée exploratoire sur la thématique des circulations mémorielles. </w:t>
      </w:r>
    </w:p>
    <w:p w14:paraId="70049FA1" w14:textId="00325295" w:rsidR="005E197E" w:rsidRPr="0017550D" w:rsidRDefault="005E197E">
      <w:pPr>
        <w:rPr>
          <w:rFonts w:ascii="Avenir Book" w:eastAsia="PMingLiU" w:hAnsi="Avenir Book" w:cs="Arial"/>
          <w:sz w:val="16"/>
          <w:szCs w:val="16"/>
          <w:u w:val="single"/>
        </w:rPr>
      </w:pPr>
    </w:p>
    <w:sectPr w:rsidR="005E197E" w:rsidRPr="0017550D" w:rsidSect="00DF705E">
      <w:footerReference w:type="even" r:id="rId11"/>
      <w:foot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71F69" w14:textId="77777777" w:rsidR="00C9166F" w:rsidRDefault="00C9166F" w:rsidP="00DF705E">
      <w:r>
        <w:separator/>
      </w:r>
    </w:p>
  </w:endnote>
  <w:endnote w:type="continuationSeparator" w:id="0">
    <w:p w14:paraId="0A292A31" w14:textId="77777777" w:rsidR="00C9166F" w:rsidRDefault="00C9166F" w:rsidP="00DF7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venir Book">
    <w:altName w:val="Tw Cen MT"/>
    <w:charset w:val="00"/>
    <w:family w:val="auto"/>
    <w:pitch w:val="variable"/>
    <w:sig w:usb0="800000AF" w:usb1="5000204A" w:usb2="00000000" w:usb3="00000000" w:csb0="0000009B" w:csb1="00000000"/>
  </w:font>
  <w:font w:name="Helvetica">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1D5C" w14:textId="77777777" w:rsidR="0049062D" w:rsidRDefault="0049062D" w:rsidP="002972B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5D0430A" w14:textId="77777777" w:rsidR="0049062D" w:rsidRDefault="0049062D" w:rsidP="002972B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F833E" w14:textId="77777777" w:rsidR="0049062D" w:rsidRDefault="0049062D" w:rsidP="002972B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0C4D5" w14:textId="77777777" w:rsidR="00C9166F" w:rsidRDefault="00C9166F" w:rsidP="00DF705E">
      <w:r>
        <w:separator/>
      </w:r>
    </w:p>
  </w:footnote>
  <w:footnote w:type="continuationSeparator" w:id="0">
    <w:p w14:paraId="67CB52F5" w14:textId="77777777" w:rsidR="00C9166F" w:rsidRDefault="00C9166F" w:rsidP="00DF70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FE12BF"/>
    <w:multiLevelType w:val="hybridMultilevel"/>
    <w:tmpl w:val="F570579A"/>
    <w:lvl w:ilvl="0" w:tplc="709A217C">
      <w:numFmt w:val="bullet"/>
      <w:lvlText w:val="-"/>
      <w:lvlJc w:val="left"/>
      <w:pPr>
        <w:ind w:left="1777" w:hanging="360"/>
      </w:pPr>
      <w:rPr>
        <w:rFonts w:ascii="Garamond" w:eastAsia="PMingLiU" w:hAnsi="Garamond" w:cs="Times New Roman" w:hint="default"/>
      </w:rPr>
    </w:lvl>
    <w:lvl w:ilvl="1" w:tplc="040C0003" w:tentative="1">
      <w:start w:val="1"/>
      <w:numFmt w:val="bullet"/>
      <w:lvlText w:val="o"/>
      <w:lvlJc w:val="left"/>
      <w:pPr>
        <w:ind w:left="2497" w:hanging="360"/>
      </w:pPr>
      <w:rPr>
        <w:rFonts w:ascii="Courier New" w:hAnsi="Courier New" w:hint="default"/>
      </w:rPr>
    </w:lvl>
    <w:lvl w:ilvl="2" w:tplc="040C0005" w:tentative="1">
      <w:start w:val="1"/>
      <w:numFmt w:val="bullet"/>
      <w:lvlText w:val=""/>
      <w:lvlJc w:val="left"/>
      <w:pPr>
        <w:ind w:left="3217" w:hanging="360"/>
      </w:pPr>
      <w:rPr>
        <w:rFonts w:ascii="Wingdings" w:hAnsi="Wingdings" w:hint="default"/>
      </w:rPr>
    </w:lvl>
    <w:lvl w:ilvl="3" w:tplc="040C0001" w:tentative="1">
      <w:start w:val="1"/>
      <w:numFmt w:val="bullet"/>
      <w:lvlText w:val=""/>
      <w:lvlJc w:val="left"/>
      <w:pPr>
        <w:ind w:left="3937" w:hanging="360"/>
      </w:pPr>
      <w:rPr>
        <w:rFonts w:ascii="Symbol" w:hAnsi="Symbol" w:hint="default"/>
      </w:rPr>
    </w:lvl>
    <w:lvl w:ilvl="4" w:tplc="040C0003" w:tentative="1">
      <w:start w:val="1"/>
      <w:numFmt w:val="bullet"/>
      <w:lvlText w:val="o"/>
      <w:lvlJc w:val="left"/>
      <w:pPr>
        <w:ind w:left="4657" w:hanging="360"/>
      </w:pPr>
      <w:rPr>
        <w:rFonts w:ascii="Courier New" w:hAnsi="Courier New" w:hint="default"/>
      </w:rPr>
    </w:lvl>
    <w:lvl w:ilvl="5" w:tplc="040C0005" w:tentative="1">
      <w:start w:val="1"/>
      <w:numFmt w:val="bullet"/>
      <w:lvlText w:val=""/>
      <w:lvlJc w:val="left"/>
      <w:pPr>
        <w:ind w:left="5377" w:hanging="360"/>
      </w:pPr>
      <w:rPr>
        <w:rFonts w:ascii="Wingdings" w:hAnsi="Wingdings" w:hint="default"/>
      </w:rPr>
    </w:lvl>
    <w:lvl w:ilvl="6" w:tplc="040C0001" w:tentative="1">
      <w:start w:val="1"/>
      <w:numFmt w:val="bullet"/>
      <w:lvlText w:val=""/>
      <w:lvlJc w:val="left"/>
      <w:pPr>
        <w:ind w:left="6097" w:hanging="360"/>
      </w:pPr>
      <w:rPr>
        <w:rFonts w:ascii="Symbol" w:hAnsi="Symbol" w:hint="default"/>
      </w:rPr>
    </w:lvl>
    <w:lvl w:ilvl="7" w:tplc="040C0003" w:tentative="1">
      <w:start w:val="1"/>
      <w:numFmt w:val="bullet"/>
      <w:lvlText w:val="o"/>
      <w:lvlJc w:val="left"/>
      <w:pPr>
        <w:ind w:left="6817" w:hanging="360"/>
      </w:pPr>
      <w:rPr>
        <w:rFonts w:ascii="Courier New" w:hAnsi="Courier New" w:hint="default"/>
      </w:rPr>
    </w:lvl>
    <w:lvl w:ilvl="8" w:tplc="040C0005" w:tentative="1">
      <w:start w:val="1"/>
      <w:numFmt w:val="bullet"/>
      <w:lvlText w:val=""/>
      <w:lvlJc w:val="left"/>
      <w:pPr>
        <w:ind w:left="7537" w:hanging="360"/>
      </w:pPr>
      <w:rPr>
        <w:rFonts w:ascii="Wingdings" w:hAnsi="Wingdings" w:hint="default"/>
      </w:rPr>
    </w:lvl>
  </w:abstractNum>
  <w:abstractNum w:abstractNumId="1" w15:restartNumberingAfterBreak="0">
    <w:nsid w:val="43526B12"/>
    <w:multiLevelType w:val="hybridMultilevel"/>
    <w:tmpl w:val="B48022AE"/>
    <w:lvl w:ilvl="0" w:tplc="E1E22AB6">
      <w:start w:val="1"/>
      <w:numFmt w:val="bullet"/>
      <w:lvlText w:val="-"/>
      <w:lvlJc w:val="left"/>
      <w:pPr>
        <w:ind w:left="1776" w:hanging="360"/>
      </w:pPr>
      <w:rPr>
        <w:rFonts w:ascii="Arial" w:hAnsi="Aria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15:restartNumberingAfterBreak="0">
    <w:nsid w:val="47F42DE0"/>
    <w:multiLevelType w:val="hybridMultilevel"/>
    <w:tmpl w:val="56EC1154"/>
    <w:lvl w:ilvl="0" w:tplc="46A46D30">
      <w:start w:val="9"/>
      <w:numFmt w:val="bullet"/>
      <w:lvlText w:val="-"/>
      <w:lvlJc w:val="left"/>
      <w:pPr>
        <w:ind w:left="1776" w:hanging="360"/>
      </w:pPr>
      <w:rPr>
        <w:rFonts w:ascii="Arial" w:eastAsia="Times New Roman" w:hAnsi="Arial" w:cs="Arial" w:hint="default"/>
        <w:sz w:val="2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48EE1743"/>
    <w:multiLevelType w:val="hybridMultilevel"/>
    <w:tmpl w:val="22882E2A"/>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15:restartNumberingAfterBreak="0">
    <w:nsid w:val="58422F15"/>
    <w:multiLevelType w:val="hybridMultilevel"/>
    <w:tmpl w:val="58702C00"/>
    <w:lvl w:ilvl="0" w:tplc="AE962296">
      <w:start w:val="13"/>
      <w:numFmt w:val="bullet"/>
      <w:lvlText w:val="-"/>
      <w:lvlJc w:val="left"/>
      <w:pPr>
        <w:ind w:left="1777" w:hanging="360"/>
      </w:pPr>
      <w:rPr>
        <w:rFonts w:ascii="Arial" w:eastAsia="Times New Roman" w:hAnsi="Arial" w:cs="Times New Roman" w:hint="default"/>
      </w:rPr>
    </w:lvl>
    <w:lvl w:ilvl="1" w:tplc="040C0003" w:tentative="1">
      <w:start w:val="1"/>
      <w:numFmt w:val="bullet"/>
      <w:lvlText w:val="o"/>
      <w:lvlJc w:val="left"/>
      <w:pPr>
        <w:ind w:left="2497" w:hanging="360"/>
      </w:pPr>
      <w:rPr>
        <w:rFonts w:ascii="Courier New" w:hAnsi="Courier New" w:hint="default"/>
      </w:rPr>
    </w:lvl>
    <w:lvl w:ilvl="2" w:tplc="040C0005" w:tentative="1">
      <w:start w:val="1"/>
      <w:numFmt w:val="bullet"/>
      <w:lvlText w:val=""/>
      <w:lvlJc w:val="left"/>
      <w:pPr>
        <w:ind w:left="3217" w:hanging="360"/>
      </w:pPr>
      <w:rPr>
        <w:rFonts w:ascii="Wingdings" w:hAnsi="Wingdings" w:hint="default"/>
      </w:rPr>
    </w:lvl>
    <w:lvl w:ilvl="3" w:tplc="040C0001" w:tentative="1">
      <w:start w:val="1"/>
      <w:numFmt w:val="bullet"/>
      <w:lvlText w:val=""/>
      <w:lvlJc w:val="left"/>
      <w:pPr>
        <w:ind w:left="3937" w:hanging="360"/>
      </w:pPr>
      <w:rPr>
        <w:rFonts w:ascii="Symbol" w:hAnsi="Symbol" w:hint="default"/>
      </w:rPr>
    </w:lvl>
    <w:lvl w:ilvl="4" w:tplc="040C0003" w:tentative="1">
      <w:start w:val="1"/>
      <w:numFmt w:val="bullet"/>
      <w:lvlText w:val="o"/>
      <w:lvlJc w:val="left"/>
      <w:pPr>
        <w:ind w:left="4657" w:hanging="360"/>
      </w:pPr>
      <w:rPr>
        <w:rFonts w:ascii="Courier New" w:hAnsi="Courier New" w:hint="default"/>
      </w:rPr>
    </w:lvl>
    <w:lvl w:ilvl="5" w:tplc="040C0005" w:tentative="1">
      <w:start w:val="1"/>
      <w:numFmt w:val="bullet"/>
      <w:lvlText w:val=""/>
      <w:lvlJc w:val="left"/>
      <w:pPr>
        <w:ind w:left="5377" w:hanging="360"/>
      </w:pPr>
      <w:rPr>
        <w:rFonts w:ascii="Wingdings" w:hAnsi="Wingdings" w:hint="default"/>
      </w:rPr>
    </w:lvl>
    <w:lvl w:ilvl="6" w:tplc="040C0001" w:tentative="1">
      <w:start w:val="1"/>
      <w:numFmt w:val="bullet"/>
      <w:lvlText w:val=""/>
      <w:lvlJc w:val="left"/>
      <w:pPr>
        <w:ind w:left="6097" w:hanging="360"/>
      </w:pPr>
      <w:rPr>
        <w:rFonts w:ascii="Symbol" w:hAnsi="Symbol" w:hint="default"/>
      </w:rPr>
    </w:lvl>
    <w:lvl w:ilvl="7" w:tplc="040C0003" w:tentative="1">
      <w:start w:val="1"/>
      <w:numFmt w:val="bullet"/>
      <w:lvlText w:val="o"/>
      <w:lvlJc w:val="left"/>
      <w:pPr>
        <w:ind w:left="6817" w:hanging="360"/>
      </w:pPr>
      <w:rPr>
        <w:rFonts w:ascii="Courier New" w:hAnsi="Courier New" w:hint="default"/>
      </w:rPr>
    </w:lvl>
    <w:lvl w:ilvl="8" w:tplc="040C0005" w:tentative="1">
      <w:start w:val="1"/>
      <w:numFmt w:val="bullet"/>
      <w:lvlText w:val=""/>
      <w:lvlJc w:val="left"/>
      <w:pPr>
        <w:ind w:left="7537" w:hanging="360"/>
      </w:pPr>
      <w:rPr>
        <w:rFonts w:ascii="Wingdings" w:hAnsi="Wingdings" w:hint="default"/>
      </w:rPr>
    </w:lvl>
  </w:abstractNum>
  <w:abstractNum w:abstractNumId="5" w15:restartNumberingAfterBreak="0">
    <w:nsid w:val="593879BC"/>
    <w:multiLevelType w:val="singleLevel"/>
    <w:tmpl w:val="076ACCDC"/>
    <w:lvl w:ilvl="0">
      <w:start w:val="1"/>
      <w:numFmt w:val="lowerLetter"/>
      <w:lvlText w:val="%1)"/>
      <w:legacy w:legacy="1" w:legacySpace="0" w:legacyIndent="283"/>
      <w:lvlJc w:val="left"/>
      <w:pPr>
        <w:ind w:left="851" w:hanging="283"/>
      </w:pPr>
    </w:lvl>
  </w:abstractNum>
  <w:abstractNum w:abstractNumId="6" w15:restartNumberingAfterBreak="0">
    <w:nsid w:val="5F18794F"/>
    <w:multiLevelType w:val="hybridMultilevel"/>
    <w:tmpl w:val="755262F8"/>
    <w:lvl w:ilvl="0" w:tplc="7C5E9D50">
      <w:start w:val="10"/>
      <w:numFmt w:val="bullet"/>
      <w:lvlText w:val="-"/>
      <w:lvlJc w:val="left"/>
      <w:pPr>
        <w:ind w:left="1777" w:hanging="360"/>
      </w:pPr>
      <w:rPr>
        <w:rFonts w:ascii="Arial" w:eastAsia="Times New Roman" w:hAnsi="Arial" w:cs="Arial" w:hint="default"/>
      </w:rPr>
    </w:lvl>
    <w:lvl w:ilvl="1" w:tplc="040C0003" w:tentative="1">
      <w:start w:val="1"/>
      <w:numFmt w:val="bullet"/>
      <w:lvlText w:val="o"/>
      <w:lvlJc w:val="left"/>
      <w:pPr>
        <w:ind w:left="2497" w:hanging="360"/>
      </w:pPr>
      <w:rPr>
        <w:rFonts w:ascii="Courier New" w:hAnsi="Courier New" w:hint="default"/>
      </w:rPr>
    </w:lvl>
    <w:lvl w:ilvl="2" w:tplc="040C0005" w:tentative="1">
      <w:start w:val="1"/>
      <w:numFmt w:val="bullet"/>
      <w:lvlText w:val=""/>
      <w:lvlJc w:val="left"/>
      <w:pPr>
        <w:ind w:left="3217" w:hanging="360"/>
      </w:pPr>
      <w:rPr>
        <w:rFonts w:ascii="Wingdings" w:hAnsi="Wingdings" w:hint="default"/>
      </w:rPr>
    </w:lvl>
    <w:lvl w:ilvl="3" w:tplc="040C0001" w:tentative="1">
      <w:start w:val="1"/>
      <w:numFmt w:val="bullet"/>
      <w:lvlText w:val=""/>
      <w:lvlJc w:val="left"/>
      <w:pPr>
        <w:ind w:left="3937" w:hanging="360"/>
      </w:pPr>
      <w:rPr>
        <w:rFonts w:ascii="Symbol" w:hAnsi="Symbol" w:hint="default"/>
      </w:rPr>
    </w:lvl>
    <w:lvl w:ilvl="4" w:tplc="040C0003" w:tentative="1">
      <w:start w:val="1"/>
      <w:numFmt w:val="bullet"/>
      <w:lvlText w:val="o"/>
      <w:lvlJc w:val="left"/>
      <w:pPr>
        <w:ind w:left="4657" w:hanging="360"/>
      </w:pPr>
      <w:rPr>
        <w:rFonts w:ascii="Courier New" w:hAnsi="Courier New" w:hint="default"/>
      </w:rPr>
    </w:lvl>
    <w:lvl w:ilvl="5" w:tplc="040C0005" w:tentative="1">
      <w:start w:val="1"/>
      <w:numFmt w:val="bullet"/>
      <w:lvlText w:val=""/>
      <w:lvlJc w:val="left"/>
      <w:pPr>
        <w:ind w:left="5377" w:hanging="360"/>
      </w:pPr>
      <w:rPr>
        <w:rFonts w:ascii="Wingdings" w:hAnsi="Wingdings" w:hint="default"/>
      </w:rPr>
    </w:lvl>
    <w:lvl w:ilvl="6" w:tplc="040C0001" w:tentative="1">
      <w:start w:val="1"/>
      <w:numFmt w:val="bullet"/>
      <w:lvlText w:val=""/>
      <w:lvlJc w:val="left"/>
      <w:pPr>
        <w:ind w:left="6097" w:hanging="360"/>
      </w:pPr>
      <w:rPr>
        <w:rFonts w:ascii="Symbol" w:hAnsi="Symbol" w:hint="default"/>
      </w:rPr>
    </w:lvl>
    <w:lvl w:ilvl="7" w:tplc="040C0003" w:tentative="1">
      <w:start w:val="1"/>
      <w:numFmt w:val="bullet"/>
      <w:lvlText w:val="o"/>
      <w:lvlJc w:val="left"/>
      <w:pPr>
        <w:ind w:left="6817" w:hanging="360"/>
      </w:pPr>
      <w:rPr>
        <w:rFonts w:ascii="Courier New" w:hAnsi="Courier New" w:hint="default"/>
      </w:rPr>
    </w:lvl>
    <w:lvl w:ilvl="8" w:tplc="040C0005" w:tentative="1">
      <w:start w:val="1"/>
      <w:numFmt w:val="bullet"/>
      <w:lvlText w:val=""/>
      <w:lvlJc w:val="left"/>
      <w:pPr>
        <w:ind w:left="7537" w:hanging="360"/>
      </w:pPr>
      <w:rPr>
        <w:rFonts w:ascii="Wingdings" w:hAnsi="Wingdings" w:hint="default"/>
      </w:rPr>
    </w:lvl>
  </w:abstractNum>
  <w:abstractNum w:abstractNumId="7" w15:restartNumberingAfterBreak="0">
    <w:nsid w:val="78EA7047"/>
    <w:multiLevelType w:val="hybridMultilevel"/>
    <w:tmpl w:val="FD4A8BE0"/>
    <w:lvl w:ilvl="0" w:tplc="B274B422">
      <w:start w:val="13"/>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5"/>
  </w:num>
  <w:num w:numId="2">
    <w:abstractNumId w:val="6"/>
  </w:num>
  <w:num w:numId="3">
    <w:abstractNumId w:val="7"/>
  </w:num>
  <w:num w:numId="4">
    <w:abstractNumId w:val="4"/>
  </w:num>
  <w:num w:numId="5">
    <w:abstractNumId w:val="2"/>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3DF8"/>
    <w:rsid w:val="00162AEE"/>
    <w:rsid w:val="0017550D"/>
    <w:rsid w:val="001B3639"/>
    <w:rsid w:val="001E7F5A"/>
    <w:rsid w:val="0022240E"/>
    <w:rsid w:val="00243DF8"/>
    <w:rsid w:val="0024666F"/>
    <w:rsid w:val="00282105"/>
    <w:rsid w:val="002972B4"/>
    <w:rsid w:val="002A33AA"/>
    <w:rsid w:val="002B46C9"/>
    <w:rsid w:val="002E62C9"/>
    <w:rsid w:val="002F2E19"/>
    <w:rsid w:val="00317C42"/>
    <w:rsid w:val="003C452B"/>
    <w:rsid w:val="003D0028"/>
    <w:rsid w:val="0049062D"/>
    <w:rsid w:val="00523299"/>
    <w:rsid w:val="005663A0"/>
    <w:rsid w:val="00582344"/>
    <w:rsid w:val="005A108A"/>
    <w:rsid w:val="005C5232"/>
    <w:rsid w:val="005E197E"/>
    <w:rsid w:val="00613DC4"/>
    <w:rsid w:val="007007C2"/>
    <w:rsid w:val="00780905"/>
    <w:rsid w:val="007B3208"/>
    <w:rsid w:val="007D218A"/>
    <w:rsid w:val="0082000C"/>
    <w:rsid w:val="00905BA5"/>
    <w:rsid w:val="009165C8"/>
    <w:rsid w:val="00916765"/>
    <w:rsid w:val="0093367F"/>
    <w:rsid w:val="0094204D"/>
    <w:rsid w:val="00956838"/>
    <w:rsid w:val="009F3B0F"/>
    <w:rsid w:val="00A35940"/>
    <w:rsid w:val="00B47EA4"/>
    <w:rsid w:val="00B54C93"/>
    <w:rsid w:val="00B71C86"/>
    <w:rsid w:val="00C23ED0"/>
    <w:rsid w:val="00C9166F"/>
    <w:rsid w:val="00CE2A46"/>
    <w:rsid w:val="00D55696"/>
    <w:rsid w:val="00D95EEA"/>
    <w:rsid w:val="00DC1719"/>
    <w:rsid w:val="00DF705E"/>
    <w:rsid w:val="00E27891"/>
    <w:rsid w:val="00E40B45"/>
    <w:rsid w:val="00E61F40"/>
    <w:rsid w:val="00E6592E"/>
    <w:rsid w:val="00EB297F"/>
    <w:rsid w:val="00FF104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90F9BE"/>
  <w14:defaultImageDpi w14:val="300"/>
  <w15:docId w15:val="{88F0942F-1B83-4FE3-A65F-403CF2B5D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3DF8"/>
    <w:rPr>
      <w:rFonts w:eastAsia="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82000C"/>
    <w:pPr>
      <w:jc w:val="both"/>
    </w:pPr>
    <w:rPr>
      <w:sz w:val="20"/>
    </w:rPr>
  </w:style>
  <w:style w:type="character" w:customStyle="1" w:styleId="NotedebasdepageCar">
    <w:name w:val="Note de bas de page Car"/>
    <w:basedOn w:val="Policepardfaut"/>
    <w:link w:val="Notedebasdepage"/>
    <w:uiPriority w:val="99"/>
    <w:rsid w:val="0082000C"/>
    <w:rPr>
      <w:rFonts w:ascii="Times New Roman" w:hAnsi="Times New Roman"/>
      <w:sz w:val="20"/>
    </w:rPr>
  </w:style>
  <w:style w:type="paragraph" w:styleId="Pieddepage">
    <w:name w:val="footer"/>
    <w:basedOn w:val="Normal"/>
    <w:link w:val="PieddepageCar"/>
    <w:rsid w:val="00243DF8"/>
    <w:pPr>
      <w:tabs>
        <w:tab w:val="center" w:pos="4536"/>
        <w:tab w:val="right" w:pos="9072"/>
      </w:tabs>
    </w:pPr>
  </w:style>
  <w:style w:type="character" w:customStyle="1" w:styleId="PieddepageCar">
    <w:name w:val="Pied de page Car"/>
    <w:basedOn w:val="Policepardfaut"/>
    <w:link w:val="Pieddepage"/>
    <w:rsid w:val="00243DF8"/>
    <w:rPr>
      <w:rFonts w:eastAsia="Times New Roman"/>
    </w:rPr>
  </w:style>
  <w:style w:type="character" w:styleId="Numrodepage">
    <w:name w:val="page number"/>
    <w:basedOn w:val="Policepardfaut"/>
    <w:rsid w:val="00243DF8"/>
  </w:style>
  <w:style w:type="paragraph" w:customStyle="1" w:styleId="Normal1">
    <w:name w:val="Normal1"/>
    <w:rsid w:val="00243DF8"/>
    <w:pPr>
      <w:pBdr>
        <w:top w:val="nil"/>
        <w:left w:val="nil"/>
        <w:bottom w:val="nil"/>
        <w:right w:val="nil"/>
        <w:between w:val="nil"/>
      </w:pBdr>
      <w:spacing w:before="200" w:after="200"/>
      <w:jc w:val="both"/>
    </w:pPr>
    <w:rPr>
      <w:rFonts w:ascii="Arial" w:eastAsia="Arial" w:hAnsi="Arial" w:cs="Arial"/>
      <w:color w:val="000000"/>
      <w:sz w:val="19"/>
      <w:szCs w:val="19"/>
      <w:lang w:val="fr-BE"/>
    </w:rPr>
  </w:style>
  <w:style w:type="paragraph" w:styleId="En-tte">
    <w:name w:val="header"/>
    <w:basedOn w:val="Normal"/>
    <w:link w:val="En-tteCar"/>
    <w:uiPriority w:val="99"/>
    <w:unhideWhenUsed/>
    <w:rsid w:val="00DF705E"/>
    <w:pPr>
      <w:tabs>
        <w:tab w:val="center" w:pos="4536"/>
        <w:tab w:val="right" w:pos="9072"/>
      </w:tabs>
    </w:pPr>
  </w:style>
  <w:style w:type="character" w:customStyle="1" w:styleId="En-tteCar">
    <w:name w:val="En-tête Car"/>
    <w:basedOn w:val="Policepardfaut"/>
    <w:link w:val="En-tte"/>
    <w:uiPriority w:val="99"/>
    <w:rsid w:val="00DF705E"/>
    <w:rPr>
      <w:rFonts w:eastAsia="Times New Roman"/>
    </w:rPr>
  </w:style>
  <w:style w:type="paragraph" w:styleId="Paragraphedeliste">
    <w:name w:val="List Paragraph"/>
    <w:basedOn w:val="Normal"/>
    <w:uiPriority w:val="34"/>
    <w:qFormat/>
    <w:rsid w:val="005E197E"/>
    <w:pPr>
      <w:ind w:left="720"/>
      <w:contextualSpacing/>
    </w:pPr>
  </w:style>
  <w:style w:type="paragraph" w:styleId="Textedebulles">
    <w:name w:val="Balloon Text"/>
    <w:basedOn w:val="Normal"/>
    <w:link w:val="TextedebullesCar"/>
    <w:uiPriority w:val="99"/>
    <w:semiHidden/>
    <w:unhideWhenUsed/>
    <w:rsid w:val="00A3594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35940"/>
    <w:rPr>
      <w:rFonts w:ascii="Lucida Grande" w:eastAsia="Times New Roman" w:hAnsi="Lucida Grande" w:cs="Lucida Grande"/>
      <w:sz w:val="18"/>
      <w:szCs w:val="18"/>
    </w:rPr>
  </w:style>
  <w:style w:type="character" w:styleId="Marquedecommentaire">
    <w:name w:val="annotation reference"/>
    <w:basedOn w:val="Policepardfaut"/>
    <w:uiPriority w:val="99"/>
    <w:semiHidden/>
    <w:unhideWhenUsed/>
    <w:rsid w:val="00EB297F"/>
    <w:rPr>
      <w:sz w:val="18"/>
      <w:szCs w:val="18"/>
    </w:rPr>
  </w:style>
  <w:style w:type="paragraph" w:styleId="Commentaire">
    <w:name w:val="annotation text"/>
    <w:basedOn w:val="Normal"/>
    <w:link w:val="CommentaireCar"/>
    <w:uiPriority w:val="99"/>
    <w:semiHidden/>
    <w:unhideWhenUsed/>
    <w:rsid w:val="00EB297F"/>
  </w:style>
  <w:style w:type="character" w:customStyle="1" w:styleId="CommentaireCar">
    <w:name w:val="Commentaire Car"/>
    <w:basedOn w:val="Policepardfaut"/>
    <w:link w:val="Commentaire"/>
    <w:uiPriority w:val="99"/>
    <w:semiHidden/>
    <w:rsid w:val="00EB297F"/>
    <w:rPr>
      <w:rFonts w:eastAsia="Times New Roman"/>
    </w:rPr>
  </w:style>
  <w:style w:type="paragraph" w:styleId="Objetducommentaire">
    <w:name w:val="annotation subject"/>
    <w:basedOn w:val="Commentaire"/>
    <w:next w:val="Commentaire"/>
    <w:link w:val="ObjetducommentaireCar"/>
    <w:uiPriority w:val="99"/>
    <w:semiHidden/>
    <w:unhideWhenUsed/>
    <w:rsid w:val="00EB297F"/>
    <w:rPr>
      <w:b/>
      <w:bCs/>
      <w:sz w:val="20"/>
      <w:szCs w:val="20"/>
    </w:rPr>
  </w:style>
  <w:style w:type="character" w:customStyle="1" w:styleId="ObjetducommentaireCar">
    <w:name w:val="Objet du commentaire Car"/>
    <w:basedOn w:val="CommentaireCar"/>
    <w:link w:val="Objetducommentaire"/>
    <w:uiPriority w:val="99"/>
    <w:semiHidden/>
    <w:rsid w:val="00EB297F"/>
    <w:rPr>
      <w:rFonts w:eastAsia="Times New Roman"/>
      <w:b/>
      <w:bCs/>
      <w:sz w:val="20"/>
      <w:szCs w:val="20"/>
    </w:rPr>
  </w:style>
  <w:style w:type="paragraph" w:styleId="Rvision">
    <w:name w:val="Revision"/>
    <w:hidden/>
    <w:uiPriority w:val="99"/>
    <w:semiHidden/>
    <w:rsid w:val="00956838"/>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wandamap2020@gmail.com" TargetMode="External"/><Relationship Id="rId4" Type="http://schemas.openxmlformats.org/officeDocument/2006/relationships/settings" Target="settings.xml"/><Relationship Id="rId9" Type="http://schemas.openxmlformats.org/officeDocument/2006/relationships/hyperlink" Target="https://rwandamap2020-2.sciencesconf.org/"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D6510-2C3D-4726-A2D7-51DF8DEEE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3047</TotalTime>
  <Pages>3</Pages>
  <Words>952</Words>
  <Characters>5241</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Ornella Rovetta</dc:creator>
  <cp:keywords/>
  <dc:description/>
  <cp:lastModifiedBy>KAS AKSA</cp:lastModifiedBy>
  <cp:revision>41</cp:revision>
  <cp:lastPrinted>2018-08-31T08:00:00Z</cp:lastPrinted>
  <dcterms:created xsi:type="dcterms:W3CDTF">2018-07-09T10:14:00Z</dcterms:created>
  <dcterms:modified xsi:type="dcterms:W3CDTF">2018-09-03T20:44:00Z</dcterms:modified>
</cp:coreProperties>
</file>